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07321F3E" w:rsidR="00963095" w:rsidRPr="004E71EB" w:rsidRDefault="00963095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 w:rsidRPr="00BF2AD3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Monday</w:t>
            </w:r>
            <w:r w:rsidRPr="00BF2AD3">
              <w:rPr>
                <w:rFonts w:ascii="Lucida Bright" w:hAnsi="Lucida Bright"/>
                <w:b/>
                <w:bCs/>
                <w:color w:val="222A35" w:themeColor="text2" w:themeShade="80"/>
                <w:sz w:val="32"/>
                <w:szCs w:val="32"/>
              </w:rPr>
              <w:t xml:space="preserve"> </w:t>
            </w:r>
            <w:r w:rsidRPr="00BF2AD3">
              <w:rPr>
                <w:rFonts w:ascii="Lucida Bright" w:hAnsi="Lucida Bright"/>
                <w:b/>
                <w:bCs/>
                <w:color w:val="222A35" w:themeColor="text2" w:themeShade="80"/>
              </w:rPr>
              <w:t>Section</w:t>
            </w:r>
          </w:p>
          <w:p w14:paraId="3A51B3BE" w14:textId="689A37CD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Test 2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646A73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10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</w:t>
            </w:r>
            <w:r w:rsidR="00646A73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8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884517">
        <w:trPr>
          <w:trHeight w:val="3590"/>
          <w:jc w:val="center"/>
        </w:trPr>
        <w:tc>
          <w:tcPr>
            <w:tcW w:w="1530" w:type="dxa"/>
          </w:tcPr>
          <w:p w14:paraId="656DBFB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7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16E44134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M…10/</w:t>
            </w:r>
            <w:r w:rsidR="00BF2AD3">
              <w:rPr>
                <w:rFonts w:ascii="Lucida Bright" w:hAnsi="Lucida Bright"/>
              </w:rPr>
              <w:t>10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422DCD13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  <w:p w14:paraId="72212359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(T2LM1)-</w:t>
            </w:r>
            <w:r w:rsidRPr="00603410">
              <w:rPr>
                <w:rFonts w:ascii="Lucida Bright" w:hAnsi="Lucida Bright"/>
              </w:rPr>
              <w:t>Creativity and Innovation</w:t>
            </w:r>
          </w:p>
          <w:p w14:paraId="7C55F82D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(T2LM2)-</w:t>
            </w:r>
            <w:r w:rsidRPr="00603410">
              <w:rPr>
                <w:rFonts w:ascii="Lucida Bright" w:hAnsi="Lucida Bright"/>
              </w:rPr>
              <w:t>New Product Development Process*</w:t>
            </w:r>
          </w:p>
          <w:p w14:paraId="091ED774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(T2LM3)-</w:t>
            </w:r>
            <w:r w:rsidRPr="00603410">
              <w:rPr>
                <w:rFonts w:ascii="Lucida Bright" w:hAnsi="Lucida Bright"/>
              </w:rPr>
              <w:t>New Service Development Process</w:t>
            </w:r>
          </w:p>
          <w:p w14:paraId="7F3C2F6A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Design of Experience </w:t>
            </w:r>
          </w:p>
          <w:p w14:paraId="42F3F124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Self-service economy</w:t>
            </w:r>
          </w:p>
          <w:p w14:paraId="2376C0D4" w14:textId="77777777" w:rsidR="00271FE2" w:rsidRPr="00603410" w:rsidRDefault="00271FE2" w:rsidP="00271F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Quality and Design</w:t>
            </w:r>
          </w:p>
          <w:p w14:paraId="1DD05B3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In-class exercise</w:t>
            </w:r>
          </w:p>
          <w:p w14:paraId="5D46EF9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3FD3F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Dr. Edvard DeBono</w:t>
            </w:r>
          </w:p>
          <w:p w14:paraId="59B2A369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Schwartz’s Deli </w:t>
            </w:r>
          </w:p>
          <w:p w14:paraId="3533CB5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Pizza Vending Kiosks</w:t>
            </w:r>
          </w:p>
          <w:p w14:paraId="1F0C7411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IDEO-Deep Dive (process)</w:t>
            </w:r>
          </w:p>
          <w:p w14:paraId="3BCD7124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3-D printing and Robotics</w:t>
            </w:r>
          </w:p>
          <w:p w14:paraId="537A380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8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7C854800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     10/1</w:t>
            </w:r>
            <w:r w:rsidR="00BF2AD3">
              <w:rPr>
                <w:rFonts w:ascii="Lucida Bright" w:hAnsi="Lucida Bright"/>
              </w:rPr>
              <w:t>7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55ABEC0F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  <w:p w14:paraId="3F8BEAD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(T2LM4)-</w:t>
            </w:r>
            <w:r w:rsidRPr="00603410">
              <w:rPr>
                <w:rFonts w:ascii="Lucida Bright" w:hAnsi="Lucida Bright"/>
              </w:rPr>
              <w:t>Statistical Process Control*</w:t>
            </w:r>
          </w:p>
          <w:p w14:paraId="75BE244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(T2LM5)-</w:t>
            </w:r>
            <w:r w:rsidRPr="00603410">
              <w:rPr>
                <w:rFonts w:ascii="Lucida Bright" w:hAnsi="Lucida Bright"/>
              </w:rPr>
              <w:t>Reliability and Design</w:t>
            </w:r>
          </w:p>
          <w:p w14:paraId="1A83C67D" w14:textId="77777777" w:rsidR="00271FE2" w:rsidRPr="00360B0B" w:rsidRDefault="00271FE2" w:rsidP="00884517">
            <w:pPr>
              <w:spacing w:line="276" w:lineRule="auto"/>
              <w:rPr>
                <w:rFonts w:ascii="Lucida Bright" w:hAnsi="Lucida Bright"/>
                <w:bCs/>
              </w:rPr>
            </w:pPr>
            <w:r w:rsidRPr="00360B0B">
              <w:rPr>
                <w:rFonts w:ascii="Lucida Bright" w:hAnsi="Lucida Bright"/>
                <w:bCs/>
              </w:rPr>
              <w:t>Sample Problems Review</w:t>
            </w:r>
          </w:p>
          <w:p w14:paraId="4C627084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10717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W. Edwards Deming</w:t>
            </w:r>
          </w:p>
          <w:p w14:paraId="3FDD793C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Honda and SPC</w:t>
            </w:r>
          </w:p>
          <w:p w14:paraId="2E80C39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BMW and Quality</w:t>
            </w:r>
          </w:p>
          <w:p w14:paraId="1CDB8A8A" w14:textId="77777777" w:rsidR="00271FE2" w:rsidRPr="00603410" w:rsidRDefault="00271FE2" w:rsidP="00884517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884517">
        <w:trPr>
          <w:trHeight w:val="773"/>
          <w:jc w:val="center"/>
        </w:trPr>
        <w:tc>
          <w:tcPr>
            <w:tcW w:w="1530" w:type="dxa"/>
          </w:tcPr>
          <w:p w14:paraId="1DD7AA40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9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55D9E65E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M…  10/</w:t>
            </w:r>
            <w:r w:rsidR="00BF2AD3">
              <w:rPr>
                <w:rFonts w:ascii="Lucida Bright" w:hAnsi="Lucida Bright"/>
              </w:rPr>
              <w:t>24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5BC167F3" w14:textId="77777777" w:rsidR="00271FE2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25BDCB4B" w14:textId="77777777" w:rsidR="00271FE2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(T2LM6)-</w:t>
            </w:r>
            <w:r w:rsidRPr="00603410">
              <w:rPr>
                <w:rFonts w:ascii="Lucida Bright" w:hAnsi="Lucida Bright"/>
              </w:rPr>
              <w:t>Learning Curves</w:t>
            </w:r>
          </w:p>
          <w:p w14:paraId="7D2CB2F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360B0B">
              <w:rPr>
                <w:rFonts w:ascii="Lucida Bright" w:hAnsi="Lucida Bright"/>
                <w:b/>
                <w:bCs/>
              </w:rPr>
              <w:t>(T2LM7</w:t>
            </w:r>
            <w:r>
              <w:rPr>
                <w:rFonts w:ascii="Lucida Bright" w:hAnsi="Lucida Bright"/>
              </w:rPr>
              <w:t>) Total Quality Management</w:t>
            </w:r>
          </w:p>
          <w:p w14:paraId="36D9B852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 solved</w:t>
            </w:r>
          </w:p>
          <w:p w14:paraId="5980E380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review</w:t>
            </w:r>
          </w:p>
          <w:p w14:paraId="40A48ACE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overview</w:t>
            </w:r>
          </w:p>
          <w:p w14:paraId="036DCA7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E309F53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Lightbulb Conspiracy</w:t>
            </w:r>
          </w:p>
          <w:p w14:paraId="4A5CFD2E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Patent for a Pig</w:t>
            </w:r>
          </w:p>
          <w:p w14:paraId="6C69B93B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</w:tr>
      <w:tr w:rsidR="00271FE2" w:rsidRPr="00603410" w14:paraId="6800B6E9" w14:textId="77777777" w:rsidTr="00884517">
        <w:trPr>
          <w:trHeight w:val="1295"/>
          <w:jc w:val="center"/>
        </w:trPr>
        <w:tc>
          <w:tcPr>
            <w:tcW w:w="1530" w:type="dxa"/>
          </w:tcPr>
          <w:p w14:paraId="6198D1ED" w14:textId="77777777" w:rsidR="00271FE2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10</w:t>
            </w:r>
          </w:p>
          <w:p w14:paraId="3EBA58F3" w14:textId="77777777" w:rsidR="00271FE2" w:rsidRDefault="00271FE2" w:rsidP="00884517">
            <w:pPr>
              <w:rPr>
                <w:rFonts w:ascii="Lucida Bright" w:hAnsi="Lucida Bright"/>
                <w:bCs/>
              </w:rPr>
            </w:pPr>
          </w:p>
          <w:p w14:paraId="0DF332AE" w14:textId="1DA0A1AC" w:rsidR="00271FE2" w:rsidRPr="0027276D" w:rsidRDefault="00271FE2" w:rsidP="00884517">
            <w:pPr>
              <w:rPr>
                <w:rFonts w:ascii="Lucida Bright" w:hAnsi="Lucida Bright"/>
                <w:bCs/>
              </w:rPr>
            </w:pPr>
            <w:r w:rsidRPr="0027276D">
              <w:rPr>
                <w:rFonts w:ascii="Lucida Bright" w:hAnsi="Lucida Bright"/>
                <w:bCs/>
              </w:rPr>
              <w:t>M</w:t>
            </w:r>
            <w:r>
              <w:rPr>
                <w:rFonts w:ascii="Lucida Bright" w:hAnsi="Lucida Bright"/>
                <w:bCs/>
              </w:rPr>
              <w:t>… 10/</w:t>
            </w:r>
            <w:r w:rsidR="00BF2AD3">
              <w:rPr>
                <w:rFonts w:ascii="Lucida Bright" w:hAnsi="Lucida Bright"/>
                <w:bCs/>
              </w:rPr>
              <w:t>31</w:t>
            </w:r>
          </w:p>
          <w:p w14:paraId="06EAC835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780F5EA2" w14:textId="0FF8E077" w:rsidR="00271FE2" w:rsidRPr="00A22844" w:rsidRDefault="00271FE2" w:rsidP="00884517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2 </w:t>
            </w:r>
            <w:r w:rsidRPr="00BF2AD3">
              <w:rPr>
                <w:rFonts w:ascii="Lucida Bright" w:hAnsi="Lucida Bright"/>
                <w:b/>
                <w:color w:val="000000" w:themeColor="text1"/>
              </w:rPr>
              <w:t>(in class)</w:t>
            </w:r>
            <w:r w:rsidR="00BF2AD3" w:rsidRPr="00BF2AD3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  <w:r w:rsidR="00BF2AD3">
              <w:rPr>
                <w:rFonts w:ascii="Lucida Bright" w:hAnsi="Lucida Bright"/>
                <w:b/>
                <w:color w:val="C00000"/>
              </w:rPr>
              <w:t>Closed notes.</w:t>
            </w:r>
          </w:p>
          <w:p w14:paraId="32E5F2AC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</w:t>
            </w:r>
            <w:r w:rsidR="00BF2AD3">
              <w:rPr>
                <w:rFonts w:ascii="Lucida Bright" w:hAnsi="Lucida Bright"/>
              </w:rPr>
              <w:t xml:space="preserve"> </w:t>
            </w:r>
            <w:r w:rsidR="00646A73">
              <w:rPr>
                <w:rFonts w:ascii="Lucida Bright" w:hAnsi="Lucida Bright"/>
              </w:rPr>
              <w:t>Overview</w:t>
            </w:r>
          </w:p>
          <w:p w14:paraId="00AE74B3" w14:textId="22EDB717" w:rsidR="00646A73" w:rsidRPr="00603410" w:rsidRDefault="00646A73" w:rsidP="00884517">
            <w:pPr>
              <w:rPr>
                <w:rFonts w:ascii="Lucida Bright" w:hAnsi="Lucida Bright"/>
              </w:rPr>
            </w:pPr>
            <w:r w:rsidRPr="00646A73">
              <w:rPr>
                <w:rFonts w:ascii="Lucida Bright" w:hAnsi="Lucida Bright"/>
                <w:b/>
                <w:bCs/>
                <w:color w:val="C00000"/>
              </w:rPr>
              <w:t>Test 2</w:t>
            </w:r>
            <w:r w:rsidRPr="00646A73">
              <w:rPr>
                <w:rFonts w:ascii="Lucida Bright" w:hAnsi="Lucida Bright"/>
                <w:color w:val="C00000"/>
              </w:rPr>
              <w:t xml:space="preserve"> </w:t>
            </w:r>
            <w:r w:rsidRPr="00646A73">
              <w:rPr>
                <w:rFonts w:ascii="Lucida Bright" w:hAnsi="Lucida Bright"/>
                <w:b/>
                <w:bCs/>
                <w:color w:val="002060"/>
              </w:rPr>
              <w:t>(</w:t>
            </w:r>
            <w:r w:rsidR="00D7369E">
              <w:rPr>
                <w:rFonts w:ascii="Lucida Bright" w:hAnsi="Lucida Bright"/>
                <w:b/>
                <w:bCs/>
                <w:color w:val="002060"/>
              </w:rPr>
              <w:t>take home</w:t>
            </w:r>
            <w:r w:rsidRPr="00646A73">
              <w:rPr>
                <w:rFonts w:ascii="Lucida Bright" w:hAnsi="Lucida Bright"/>
                <w:b/>
                <w:bCs/>
                <w:color w:val="002060"/>
              </w:rPr>
              <w:t>)</w:t>
            </w:r>
            <w:r w:rsidRPr="00646A73">
              <w:rPr>
                <w:rFonts w:ascii="Lucida Bright" w:hAnsi="Lucida Bright"/>
                <w:color w:val="002060"/>
              </w:rPr>
              <w:t xml:space="preserve"> </w:t>
            </w:r>
            <w:r w:rsidRPr="00646A73">
              <w:rPr>
                <w:rFonts w:ascii="Lucida Bright" w:hAnsi="Lucida Bright"/>
                <w:b/>
                <w:bCs/>
                <w:color w:val="C00000"/>
              </w:rPr>
              <w:t xml:space="preserve">due </w:t>
            </w:r>
            <w:r w:rsidR="00D7369E">
              <w:rPr>
                <w:rFonts w:ascii="Lucida Bright" w:hAnsi="Lucida Bright"/>
                <w:b/>
                <w:bCs/>
                <w:color w:val="C00000"/>
              </w:rPr>
              <w:t xml:space="preserve">in class </w:t>
            </w:r>
            <w:r w:rsidRPr="00646A73">
              <w:rPr>
                <w:rFonts w:ascii="Lucida Bright" w:hAnsi="Lucida Bright"/>
                <w:b/>
                <w:bCs/>
                <w:color w:val="C00000"/>
              </w:rPr>
              <w:t>on 11/</w:t>
            </w:r>
            <w:r w:rsidR="00D7369E">
              <w:rPr>
                <w:rFonts w:ascii="Lucida Bright" w:hAnsi="Lucida Bright"/>
                <w:b/>
                <w:bCs/>
                <w:color w:val="C00000"/>
              </w:rPr>
              <w:t>7</w:t>
            </w:r>
            <w:r w:rsidRPr="00646A73">
              <w:rPr>
                <w:rFonts w:ascii="Lucida Bright" w:hAnsi="Lucida Bright"/>
                <w:b/>
                <w:bCs/>
                <w:color w:val="C00000"/>
              </w:rPr>
              <w:t>/22</w:t>
            </w:r>
          </w:p>
        </w:tc>
        <w:tc>
          <w:tcPr>
            <w:tcW w:w="3115" w:type="dxa"/>
          </w:tcPr>
          <w:p w14:paraId="3FBFB6A4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  <w:p w14:paraId="38CE9396" w14:textId="77777777" w:rsidR="00271FE2" w:rsidRPr="00603410" w:rsidRDefault="00271FE2" w:rsidP="00884517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1"/>
  </w:num>
  <w:num w:numId="3" w16cid:durableId="203472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271FE2"/>
    <w:rsid w:val="004E71EB"/>
    <w:rsid w:val="00646A73"/>
    <w:rsid w:val="00963095"/>
    <w:rsid w:val="00AC5CE9"/>
    <w:rsid w:val="00BF2AD3"/>
    <w:rsid w:val="00D7369E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2022-09-27T19:29:00Z</cp:lastPrinted>
  <dcterms:created xsi:type="dcterms:W3CDTF">2022-10-31T14:48:00Z</dcterms:created>
  <dcterms:modified xsi:type="dcterms:W3CDTF">2022-10-31T14:48:00Z</dcterms:modified>
</cp:coreProperties>
</file>