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A0D9" w14:textId="77777777" w:rsidR="00113F0E" w:rsidRPr="00113F0E" w:rsidRDefault="00113F0E" w:rsidP="00113F0E">
      <w:pPr>
        <w:shd w:val="clear" w:color="auto" w:fill="FFFFFF"/>
        <w:spacing w:before="100" w:beforeAutospacing="1" w:after="100" w:afterAutospacing="1" w:line="240" w:lineRule="auto"/>
        <w:outlineLvl w:val="0"/>
        <w:rPr>
          <w:rFonts w:ascii="Open Sans" w:eastAsia="Times New Roman" w:hAnsi="Open Sans" w:cs="Open Sans"/>
          <w:b/>
          <w:bCs/>
          <w:color w:val="132E57"/>
          <w:kern w:val="36"/>
          <w:sz w:val="48"/>
          <w:szCs w:val="48"/>
        </w:rPr>
      </w:pPr>
      <w:r w:rsidRPr="00113F0E">
        <w:rPr>
          <w:rFonts w:ascii="Open Sans" w:eastAsia="Times New Roman" w:hAnsi="Open Sans" w:cs="Open Sans"/>
          <w:b/>
          <w:bCs/>
          <w:color w:val="132E57"/>
          <w:kern w:val="36"/>
          <w:sz w:val="48"/>
          <w:szCs w:val="48"/>
        </w:rPr>
        <w:t>White-Collar Crime</w:t>
      </w:r>
    </w:p>
    <w:p w14:paraId="51496A71"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b/>
          <w:bCs/>
          <w:color w:val="132E57"/>
          <w:sz w:val="27"/>
          <w:szCs w:val="27"/>
        </w:rPr>
      </w:pPr>
      <w:r w:rsidRPr="00113F0E">
        <w:rPr>
          <w:rFonts w:ascii="Open Sans" w:eastAsia="Times New Roman" w:hAnsi="Open Sans" w:cs="Open Sans"/>
          <w:b/>
          <w:bCs/>
          <w:color w:val="132E57"/>
          <w:sz w:val="27"/>
          <w:szCs w:val="27"/>
        </w:rPr>
        <w:t>A type of non-violent crime that is financially motivated</w:t>
      </w:r>
    </w:p>
    <w:p w14:paraId="08854114" w14:textId="77777777" w:rsidR="00113F0E" w:rsidRPr="00113F0E" w:rsidRDefault="00113F0E" w:rsidP="00113F0E">
      <w:pPr>
        <w:shd w:val="clear" w:color="auto" w:fill="FFFFFF"/>
        <w:spacing w:after="0" w:line="240" w:lineRule="auto"/>
        <w:rPr>
          <w:rFonts w:ascii="Open Sans" w:eastAsia="Times New Roman" w:hAnsi="Open Sans" w:cs="Open Sans"/>
          <w:color w:val="727477"/>
          <w:sz w:val="27"/>
          <w:szCs w:val="27"/>
        </w:rPr>
      </w:pPr>
      <w:r w:rsidRPr="00113F0E">
        <w:rPr>
          <w:rFonts w:ascii="Open Sans" w:eastAsia="Times New Roman" w:hAnsi="Open Sans" w:cs="Open Sans"/>
          <w:color w:val="727477"/>
          <w:sz w:val="27"/>
          <w:szCs w:val="27"/>
        </w:rPr>
        <w:t>Written by </w:t>
      </w:r>
      <w:hyperlink r:id="rId5" w:history="1">
        <w:r w:rsidRPr="00113F0E">
          <w:rPr>
            <w:rFonts w:ascii="Open Sans" w:eastAsia="Times New Roman" w:hAnsi="Open Sans" w:cs="Open Sans"/>
            <w:b/>
            <w:bCs/>
            <w:color w:val="3271D2"/>
            <w:sz w:val="27"/>
            <w:szCs w:val="27"/>
            <w:u w:val="single"/>
          </w:rPr>
          <w:t>CFI Team</w:t>
        </w:r>
      </w:hyperlink>
    </w:p>
    <w:p w14:paraId="7B1E4F70" w14:textId="77777777" w:rsidR="00113F0E" w:rsidRPr="00113F0E" w:rsidRDefault="00113F0E" w:rsidP="00113F0E">
      <w:pPr>
        <w:shd w:val="clear" w:color="auto" w:fill="FFFFFF"/>
        <w:spacing w:after="0" w:line="240" w:lineRule="auto"/>
        <w:rPr>
          <w:rFonts w:ascii="Open Sans" w:eastAsia="Times New Roman" w:hAnsi="Open Sans" w:cs="Open Sans"/>
          <w:color w:val="727477"/>
          <w:sz w:val="27"/>
          <w:szCs w:val="27"/>
        </w:rPr>
      </w:pPr>
      <w:r w:rsidRPr="00113F0E">
        <w:rPr>
          <w:rFonts w:ascii="Open Sans" w:eastAsia="Times New Roman" w:hAnsi="Open Sans" w:cs="Open Sans"/>
          <w:color w:val="727477"/>
          <w:sz w:val="27"/>
          <w:szCs w:val="27"/>
        </w:rPr>
        <w:t>Updated February 8, 2022</w:t>
      </w:r>
    </w:p>
    <w:p w14:paraId="54DA7E36" w14:textId="77777777" w:rsidR="00113F0E" w:rsidRPr="00113F0E" w:rsidRDefault="00113F0E" w:rsidP="00113F0E">
      <w:pPr>
        <w:shd w:val="clear" w:color="auto" w:fill="FFFFFF"/>
        <w:spacing w:before="100" w:beforeAutospacing="1" w:after="100" w:afterAutospacing="1" w:line="240" w:lineRule="auto"/>
        <w:outlineLvl w:val="1"/>
        <w:rPr>
          <w:rFonts w:ascii="Open Sans" w:eastAsia="Times New Roman" w:hAnsi="Open Sans" w:cs="Open Sans"/>
          <w:b/>
          <w:bCs/>
          <w:color w:val="132E57"/>
          <w:sz w:val="36"/>
          <w:szCs w:val="36"/>
        </w:rPr>
      </w:pPr>
      <w:r w:rsidRPr="00113F0E">
        <w:rPr>
          <w:rFonts w:ascii="Open Sans" w:eastAsia="Times New Roman" w:hAnsi="Open Sans" w:cs="Open Sans"/>
          <w:b/>
          <w:bCs/>
          <w:color w:val="132E57"/>
          <w:sz w:val="36"/>
          <w:szCs w:val="36"/>
        </w:rPr>
        <w:t>What is a White-Collar Crime?</w:t>
      </w:r>
    </w:p>
    <w:p w14:paraId="5D28C7A4"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White-collar crime is a non-violent crime where the primary motive is typically financial in nature. White-collar criminals usually occupy a professional position of power and/or prestige, and one that commands well above average compensation.</w:t>
      </w:r>
    </w:p>
    <w:p w14:paraId="007FB93F" w14:textId="0D989206"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p>
    <w:p w14:paraId="3EF2511F"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The term “white-collar crime” was coined in the 1930s by sociologist and criminologist Edwin Sutherland. He used the phrase to describe the types of crimes commonly committed by “persons of respectability” – people who are recognized as possessing a high social status. Sutherland eventually founded the Bloomington School of Criminology at the State University of Indiana.</w:t>
      </w:r>
    </w:p>
    <w:p w14:paraId="711EE4AE"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Prior to Sutherland’s introduction of the concept of white-collar crime, the upper classes of society were thought to be largely incapable of engaging in such criminal activity. Such a belief was so deeply entrenched in society that when Sutherland first published a book on the subject, some of America’s largest companies successfully sued to get the book heavily censored.</w:t>
      </w:r>
    </w:p>
    <w:p w14:paraId="4937EB62" w14:textId="77777777" w:rsidR="00113F0E" w:rsidRPr="00113F0E" w:rsidRDefault="00113F0E" w:rsidP="00113F0E">
      <w:pPr>
        <w:shd w:val="clear" w:color="auto" w:fill="F8F9FA"/>
        <w:spacing w:before="100" w:beforeAutospacing="1" w:after="100" w:afterAutospacing="1" w:line="240" w:lineRule="auto"/>
        <w:outlineLvl w:val="2"/>
        <w:rPr>
          <w:rFonts w:ascii="Open Sans" w:eastAsia="Times New Roman" w:hAnsi="Open Sans" w:cs="Open Sans"/>
          <w:b/>
          <w:bCs/>
          <w:color w:val="132E57"/>
          <w:sz w:val="27"/>
          <w:szCs w:val="27"/>
        </w:rPr>
      </w:pPr>
      <w:r w:rsidRPr="00113F0E">
        <w:rPr>
          <w:rFonts w:ascii="Open Sans" w:eastAsia="Times New Roman" w:hAnsi="Open Sans" w:cs="Open Sans"/>
          <w:b/>
          <w:bCs/>
          <w:color w:val="132E57"/>
          <w:sz w:val="27"/>
          <w:szCs w:val="27"/>
        </w:rPr>
        <w:t>Summary</w:t>
      </w:r>
    </w:p>
    <w:p w14:paraId="014DF854" w14:textId="77777777" w:rsidR="00113F0E" w:rsidRPr="00113F0E" w:rsidRDefault="00113F0E" w:rsidP="00113F0E">
      <w:pPr>
        <w:numPr>
          <w:ilvl w:val="0"/>
          <w:numId w:val="1"/>
        </w:numPr>
        <w:shd w:val="clear" w:color="auto" w:fill="F8F9FA"/>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White-collar crime is a type of non-violent crime that is financially motivated.</w:t>
      </w:r>
    </w:p>
    <w:p w14:paraId="273C6D4F" w14:textId="77777777" w:rsidR="00113F0E" w:rsidRPr="00113F0E" w:rsidRDefault="00113F0E" w:rsidP="00113F0E">
      <w:pPr>
        <w:numPr>
          <w:ilvl w:val="0"/>
          <w:numId w:val="1"/>
        </w:numPr>
        <w:shd w:val="clear" w:color="auto" w:fill="F8F9FA"/>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 xml:space="preserve">White-collar crimes may be perpetrated by individuals or at a corporate level. Due to the sophisticated technology now available, </w:t>
      </w:r>
      <w:r w:rsidRPr="00113F0E">
        <w:rPr>
          <w:rFonts w:ascii="Open Sans" w:eastAsia="Times New Roman" w:hAnsi="Open Sans" w:cs="Open Sans"/>
          <w:color w:val="57595D"/>
          <w:sz w:val="27"/>
          <w:szCs w:val="27"/>
        </w:rPr>
        <w:lastRenderedPageBreak/>
        <w:t>however, even white-collar crimes committed by an individual may result in tens of millions in losses for the victims.</w:t>
      </w:r>
    </w:p>
    <w:p w14:paraId="543A2B6B" w14:textId="77777777" w:rsidR="00113F0E" w:rsidRPr="00113F0E" w:rsidRDefault="00113F0E" w:rsidP="00113F0E">
      <w:pPr>
        <w:numPr>
          <w:ilvl w:val="0"/>
          <w:numId w:val="1"/>
        </w:numPr>
        <w:shd w:val="clear" w:color="auto" w:fill="F8F9FA"/>
        <w:spacing w:before="100" w:beforeAutospacing="1" w:after="0"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A sociologist and criminologist, Edwin Sutherland, invented the phrase “white-collar crime” in 1939. Prior to his writings on the subject, many people resisted believing that members of the “upper class” engaged in criminal activity.</w:t>
      </w:r>
    </w:p>
    <w:p w14:paraId="56A0844B" w14:textId="77777777" w:rsidR="00113F0E" w:rsidRPr="00113F0E" w:rsidRDefault="00113F0E" w:rsidP="00113F0E">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113F0E">
        <w:rPr>
          <w:rFonts w:ascii="Open Sans" w:eastAsia="Times New Roman" w:hAnsi="Open Sans" w:cs="Open Sans"/>
          <w:b/>
          <w:bCs/>
          <w:color w:val="132E57"/>
          <w:sz w:val="27"/>
          <w:szCs w:val="27"/>
        </w:rPr>
        <w:t>Blue-Collar vs. White-Collar Crimes</w:t>
      </w:r>
    </w:p>
    <w:p w14:paraId="6700204A"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The difference between white-collar crime and blue-collar crime stems from the different types of criminal activity that the criminal has access to engage in.</w:t>
      </w:r>
    </w:p>
    <w:p w14:paraId="0AE39812"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Blue-collar crime, because of the more limited means of the people committing it, tends to be more straight-on – robbery, burglary, etc. In contrast, white-collar criminals are more often in a position – such as being a </w:t>
      </w:r>
      <w:hyperlink r:id="rId6" w:history="1">
        <w:r w:rsidRPr="00113F0E">
          <w:rPr>
            <w:rFonts w:ascii="Open Sans" w:eastAsia="Times New Roman" w:hAnsi="Open Sans" w:cs="Open Sans"/>
            <w:color w:val="3271D2"/>
            <w:sz w:val="27"/>
            <w:szCs w:val="27"/>
            <w:u w:val="single"/>
          </w:rPr>
          <w:t>loan officer</w:t>
        </w:r>
      </w:hyperlink>
      <w:r w:rsidRPr="00113F0E">
        <w:rPr>
          <w:rFonts w:ascii="Open Sans" w:eastAsia="Times New Roman" w:hAnsi="Open Sans" w:cs="Open Sans"/>
          <w:color w:val="57595D"/>
          <w:sz w:val="27"/>
          <w:szCs w:val="27"/>
        </w:rPr>
        <w:t> in a bank – to commit widespread and complex fraud schemes.</w:t>
      </w:r>
    </w:p>
    <w:p w14:paraId="584D8E34" w14:textId="77777777" w:rsidR="00113F0E" w:rsidRPr="00113F0E" w:rsidRDefault="00113F0E" w:rsidP="00113F0E">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113F0E">
        <w:rPr>
          <w:rFonts w:ascii="Open Sans" w:eastAsia="Times New Roman" w:hAnsi="Open Sans" w:cs="Open Sans"/>
          <w:b/>
          <w:bCs/>
          <w:color w:val="132E57"/>
          <w:sz w:val="27"/>
          <w:szCs w:val="27"/>
        </w:rPr>
        <w:t>Types of White-collar Crime</w:t>
      </w:r>
    </w:p>
    <w:p w14:paraId="32554C6A"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White-collar crime encompasses a wide range of offenses, including the following:</w:t>
      </w:r>
    </w:p>
    <w:p w14:paraId="0D614B17" w14:textId="77777777" w:rsidR="00113F0E" w:rsidRPr="00113F0E" w:rsidRDefault="00113F0E" w:rsidP="00113F0E">
      <w:pPr>
        <w:shd w:val="clear" w:color="auto" w:fill="FFFFFF"/>
        <w:spacing w:before="100" w:beforeAutospacing="1" w:after="100" w:afterAutospacing="1" w:line="240" w:lineRule="auto"/>
        <w:outlineLvl w:val="3"/>
        <w:rPr>
          <w:rFonts w:ascii="Open Sans" w:eastAsia="Times New Roman" w:hAnsi="Open Sans" w:cs="Open Sans"/>
          <w:b/>
          <w:bCs/>
          <w:color w:val="132E57"/>
          <w:sz w:val="24"/>
          <w:szCs w:val="24"/>
        </w:rPr>
      </w:pPr>
      <w:r w:rsidRPr="00113F0E">
        <w:rPr>
          <w:rFonts w:ascii="Open Sans" w:eastAsia="Times New Roman" w:hAnsi="Open Sans" w:cs="Open Sans"/>
          <w:b/>
          <w:bCs/>
          <w:color w:val="132E57"/>
          <w:sz w:val="24"/>
          <w:szCs w:val="24"/>
        </w:rPr>
        <w:t>1. Fraud</w:t>
      </w:r>
    </w:p>
    <w:p w14:paraId="688A56E4"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Fraud is a broad term that encompasses several different schemes used to defraud people of their money. One of the most common and simplest is the offer to send someone a lot of money (say, $10,000) if they will simply send the fraudster a little money (say, $300 – the fraudster may represent the smaller sum as being a processing or finder’s fee). Of course, the fraudster gets the money that is sent to him but never sends out the money he promised to send.</w:t>
      </w:r>
    </w:p>
    <w:p w14:paraId="1E34691C" w14:textId="77777777" w:rsidR="00113F0E" w:rsidRPr="00113F0E" w:rsidRDefault="00113F0E" w:rsidP="00113F0E">
      <w:pPr>
        <w:shd w:val="clear" w:color="auto" w:fill="FFFFFF"/>
        <w:spacing w:before="100" w:beforeAutospacing="1" w:after="100" w:afterAutospacing="1" w:line="240" w:lineRule="auto"/>
        <w:outlineLvl w:val="3"/>
        <w:rPr>
          <w:rFonts w:ascii="Open Sans" w:eastAsia="Times New Roman" w:hAnsi="Open Sans" w:cs="Open Sans"/>
          <w:b/>
          <w:bCs/>
          <w:color w:val="132E57"/>
          <w:sz w:val="24"/>
          <w:szCs w:val="24"/>
        </w:rPr>
      </w:pPr>
      <w:r w:rsidRPr="00113F0E">
        <w:rPr>
          <w:rFonts w:ascii="Open Sans" w:eastAsia="Times New Roman" w:hAnsi="Open Sans" w:cs="Open Sans"/>
          <w:b/>
          <w:bCs/>
          <w:color w:val="132E57"/>
          <w:sz w:val="24"/>
          <w:szCs w:val="24"/>
        </w:rPr>
        <w:t>2. Insider trading</w:t>
      </w:r>
    </w:p>
    <w:p w14:paraId="5BB10973"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hyperlink r:id="rId7" w:history="1">
        <w:r w:rsidRPr="00113F0E">
          <w:rPr>
            <w:rFonts w:ascii="Open Sans" w:eastAsia="Times New Roman" w:hAnsi="Open Sans" w:cs="Open Sans"/>
            <w:color w:val="3271D2"/>
            <w:sz w:val="27"/>
            <w:szCs w:val="27"/>
            <w:u w:val="single"/>
          </w:rPr>
          <w:t>Insider trading</w:t>
        </w:r>
      </w:hyperlink>
      <w:r w:rsidRPr="00113F0E">
        <w:rPr>
          <w:rFonts w:ascii="Open Sans" w:eastAsia="Times New Roman" w:hAnsi="Open Sans" w:cs="Open Sans"/>
          <w:color w:val="57595D"/>
          <w:sz w:val="27"/>
          <w:szCs w:val="27"/>
        </w:rPr>
        <w:t> is trading done with the benefit of the trader possessing material, non-public information that gives him or her an advantage in the financial markets. For example, an employee at an investment bank may know that Company A is preparing to acquire Company B. The employee can buy stock in Company B with the expectation that the company’s stock will rise significantly in price once the acquisition becomes public knowledge.</w:t>
      </w:r>
    </w:p>
    <w:p w14:paraId="31C4560C" w14:textId="77777777" w:rsidR="00113F0E" w:rsidRPr="00113F0E" w:rsidRDefault="00113F0E" w:rsidP="00113F0E">
      <w:pPr>
        <w:shd w:val="clear" w:color="auto" w:fill="FFFFFF"/>
        <w:spacing w:before="100" w:beforeAutospacing="1" w:after="100" w:afterAutospacing="1" w:line="240" w:lineRule="auto"/>
        <w:outlineLvl w:val="3"/>
        <w:rPr>
          <w:rFonts w:ascii="Open Sans" w:eastAsia="Times New Roman" w:hAnsi="Open Sans" w:cs="Open Sans"/>
          <w:b/>
          <w:bCs/>
          <w:color w:val="132E57"/>
          <w:sz w:val="24"/>
          <w:szCs w:val="24"/>
        </w:rPr>
      </w:pPr>
      <w:r w:rsidRPr="00113F0E">
        <w:rPr>
          <w:rFonts w:ascii="Open Sans" w:eastAsia="Times New Roman" w:hAnsi="Open Sans" w:cs="Open Sans"/>
          <w:b/>
          <w:bCs/>
          <w:color w:val="132E57"/>
          <w:sz w:val="24"/>
          <w:szCs w:val="24"/>
        </w:rPr>
        <w:t>3. Ponzi scheme</w:t>
      </w:r>
    </w:p>
    <w:p w14:paraId="5425D8F5"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Named after Charles Ponzi, the original perpetrator of such a scheme, a Ponzi scheme is an investment scam that offers investors extremely high returns. It pays such returns to the initial investors with the newly deposited funds of new investors.</w:t>
      </w:r>
    </w:p>
    <w:p w14:paraId="4B011D99"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When the scammer is no longer able to attract a sufficient number of new clients to pay off the old ones, the scheme collapses like a house of cards, leaving many investors with huge losses.</w:t>
      </w:r>
    </w:p>
    <w:p w14:paraId="04D95452" w14:textId="77777777" w:rsidR="00113F0E" w:rsidRPr="00113F0E" w:rsidRDefault="00113F0E" w:rsidP="00113F0E">
      <w:pPr>
        <w:shd w:val="clear" w:color="auto" w:fill="FFFFFF"/>
        <w:spacing w:before="100" w:beforeAutospacing="1" w:after="100" w:afterAutospacing="1" w:line="240" w:lineRule="auto"/>
        <w:outlineLvl w:val="3"/>
        <w:rPr>
          <w:rFonts w:ascii="Open Sans" w:eastAsia="Times New Roman" w:hAnsi="Open Sans" w:cs="Open Sans"/>
          <w:b/>
          <w:bCs/>
          <w:color w:val="132E57"/>
          <w:sz w:val="24"/>
          <w:szCs w:val="24"/>
        </w:rPr>
      </w:pPr>
      <w:r w:rsidRPr="00113F0E">
        <w:rPr>
          <w:rFonts w:ascii="Open Sans" w:eastAsia="Times New Roman" w:hAnsi="Open Sans" w:cs="Open Sans"/>
          <w:b/>
          <w:bCs/>
          <w:color w:val="132E57"/>
          <w:sz w:val="24"/>
          <w:szCs w:val="24"/>
        </w:rPr>
        <w:t>4. Identity theft and other cybercrimes</w:t>
      </w:r>
    </w:p>
    <w:p w14:paraId="20848A2F"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Identity theft and computer system “hacking” are two of the most widespread computer crimes. It’s estimated that losses from identity theft in the United States alone totaled nearly $2 billion in 2019. California, with over 73,000 cases of identity theft reported, was the state whose citizens suffered the most from the crime – Florida was a very distant second with 37,000 reported cases.</w:t>
      </w:r>
    </w:p>
    <w:p w14:paraId="17B5EFFD" w14:textId="77777777" w:rsidR="00113F0E" w:rsidRPr="00113F0E" w:rsidRDefault="00113F0E" w:rsidP="00113F0E">
      <w:pPr>
        <w:shd w:val="clear" w:color="auto" w:fill="FFFFFF"/>
        <w:spacing w:before="100" w:beforeAutospacing="1" w:after="100" w:afterAutospacing="1" w:line="240" w:lineRule="auto"/>
        <w:outlineLvl w:val="3"/>
        <w:rPr>
          <w:rFonts w:ascii="Open Sans" w:eastAsia="Times New Roman" w:hAnsi="Open Sans" w:cs="Open Sans"/>
          <w:b/>
          <w:bCs/>
          <w:color w:val="132E57"/>
          <w:sz w:val="24"/>
          <w:szCs w:val="24"/>
        </w:rPr>
      </w:pPr>
      <w:r w:rsidRPr="00113F0E">
        <w:rPr>
          <w:rFonts w:ascii="Open Sans" w:eastAsia="Times New Roman" w:hAnsi="Open Sans" w:cs="Open Sans"/>
          <w:b/>
          <w:bCs/>
          <w:color w:val="132E57"/>
          <w:sz w:val="24"/>
          <w:szCs w:val="24"/>
        </w:rPr>
        <w:t>5. Embezzlement</w:t>
      </w:r>
    </w:p>
    <w:p w14:paraId="39C47841"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Embezzlement is a crime of theft, or larceny, that can range from an employee taking a few dollars out of a cash drawer to a complex scheme to transfer millions from a company’s accounts to the embezzler’s accounts.</w:t>
      </w:r>
    </w:p>
    <w:p w14:paraId="41462A0F" w14:textId="77777777" w:rsidR="00113F0E" w:rsidRPr="00113F0E" w:rsidRDefault="00113F0E" w:rsidP="00113F0E">
      <w:pPr>
        <w:shd w:val="clear" w:color="auto" w:fill="FFFFFF"/>
        <w:spacing w:before="100" w:beforeAutospacing="1" w:after="100" w:afterAutospacing="1" w:line="240" w:lineRule="auto"/>
        <w:outlineLvl w:val="3"/>
        <w:rPr>
          <w:rFonts w:ascii="Open Sans" w:eastAsia="Times New Roman" w:hAnsi="Open Sans" w:cs="Open Sans"/>
          <w:b/>
          <w:bCs/>
          <w:color w:val="132E57"/>
          <w:sz w:val="24"/>
          <w:szCs w:val="24"/>
        </w:rPr>
      </w:pPr>
      <w:r w:rsidRPr="00113F0E">
        <w:rPr>
          <w:rFonts w:ascii="Open Sans" w:eastAsia="Times New Roman" w:hAnsi="Open Sans" w:cs="Open Sans"/>
          <w:b/>
          <w:bCs/>
          <w:color w:val="132E57"/>
          <w:sz w:val="24"/>
          <w:szCs w:val="24"/>
        </w:rPr>
        <w:t>6. Counterfeiting</w:t>
      </w:r>
    </w:p>
    <w:p w14:paraId="3BC85020"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lastRenderedPageBreak/>
        <w:t>Our money has become more colorful and expanded in detail because it had to in order to combat counterfeiting. With today’s computers and advanced laser printers, the old currency was just too easy to copy. However, it’s questionable how successful the government’s efforts in this area have been. Rumor has it that very high-quality copies of the new $100 bill were available within 24 hours of the new bill first being issued.</w:t>
      </w:r>
    </w:p>
    <w:p w14:paraId="0EB6AAD4" w14:textId="77777777" w:rsidR="00113F0E" w:rsidRPr="00113F0E" w:rsidRDefault="00113F0E" w:rsidP="00113F0E">
      <w:pPr>
        <w:shd w:val="clear" w:color="auto" w:fill="FFFFFF"/>
        <w:spacing w:before="100" w:beforeAutospacing="1" w:after="100" w:afterAutospacing="1" w:line="240" w:lineRule="auto"/>
        <w:outlineLvl w:val="3"/>
        <w:rPr>
          <w:rFonts w:ascii="Open Sans" w:eastAsia="Times New Roman" w:hAnsi="Open Sans" w:cs="Open Sans"/>
          <w:b/>
          <w:bCs/>
          <w:color w:val="132E57"/>
          <w:sz w:val="24"/>
          <w:szCs w:val="24"/>
        </w:rPr>
      </w:pPr>
      <w:r w:rsidRPr="00113F0E">
        <w:rPr>
          <w:rFonts w:ascii="Open Sans" w:eastAsia="Times New Roman" w:hAnsi="Open Sans" w:cs="Open Sans"/>
          <w:b/>
          <w:bCs/>
          <w:color w:val="132E57"/>
          <w:sz w:val="24"/>
          <w:szCs w:val="24"/>
        </w:rPr>
        <w:t>7. Money laundering</w:t>
      </w:r>
    </w:p>
    <w:p w14:paraId="10C43A45"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hyperlink r:id="rId8" w:history="1">
        <w:r w:rsidRPr="00113F0E">
          <w:rPr>
            <w:rFonts w:ascii="Open Sans" w:eastAsia="Times New Roman" w:hAnsi="Open Sans" w:cs="Open Sans"/>
            <w:color w:val="3271D2"/>
            <w:sz w:val="27"/>
            <w:szCs w:val="27"/>
            <w:u w:val="single"/>
          </w:rPr>
          <w:t>Money laundering</w:t>
        </w:r>
      </w:hyperlink>
      <w:r w:rsidRPr="00113F0E">
        <w:rPr>
          <w:rFonts w:ascii="Open Sans" w:eastAsia="Times New Roman" w:hAnsi="Open Sans" w:cs="Open Sans"/>
          <w:color w:val="57595D"/>
          <w:sz w:val="27"/>
          <w:szCs w:val="27"/>
        </w:rPr>
        <w:t> is a service essential to the needs of criminals who deal with large amounts of cash. It involves funneling the cash through several accounts and eventually into legitimate businesses, where it becomes intermingled with the genuine revenues of the legitimate business and is no longer identifiable as having originally come from the commission of a crime.</w:t>
      </w:r>
    </w:p>
    <w:p w14:paraId="52FC25D5" w14:textId="77777777" w:rsidR="00113F0E" w:rsidRPr="00113F0E" w:rsidRDefault="00113F0E" w:rsidP="00113F0E">
      <w:pPr>
        <w:shd w:val="clear" w:color="auto" w:fill="FFFFFF"/>
        <w:spacing w:before="100" w:beforeAutospacing="1" w:after="100" w:afterAutospacing="1" w:line="240" w:lineRule="auto"/>
        <w:outlineLvl w:val="3"/>
        <w:rPr>
          <w:rFonts w:ascii="Open Sans" w:eastAsia="Times New Roman" w:hAnsi="Open Sans" w:cs="Open Sans"/>
          <w:b/>
          <w:bCs/>
          <w:color w:val="132E57"/>
          <w:sz w:val="24"/>
          <w:szCs w:val="24"/>
        </w:rPr>
      </w:pPr>
      <w:r w:rsidRPr="00113F0E">
        <w:rPr>
          <w:rFonts w:ascii="Open Sans" w:eastAsia="Times New Roman" w:hAnsi="Open Sans" w:cs="Open Sans"/>
          <w:b/>
          <w:bCs/>
          <w:color w:val="132E57"/>
          <w:sz w:val="24"/>
          <w:szCs w:val="24"/>
        </w:rPr>
        <w:t>8. Espionage</w:t>
      </w:r>
    </w:p>
    <w:p w14:paraId="2E444222"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Espionage, or spying, is typically a white-collar crime. For example, an agent of a foreign government that wants to obtain part of Apple Inc. technology might approach an employee at Apple and offer to pay them $10,000 if they will provide a copy of the desired technology.</w:t>
      </w:r>
    </w:p>
    <w:p w14:paraId="0BA9DF75" w14:textId="77777777" w:rsidR="00113F0E" w:rsidRPr="00113F0E" w:rsidRDefault="00113F0E" w:rsidP="00113F0E">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113F0E">
        <w:rPr>
          <w:rFonts w:ascii="Open Sans" w:eastAsia="Times New Roman" w:hAnsi="Open Sans" w:cs="Open Sans"/>
          <w:b/>
          <w:bCs/>
          <w:color w:val="132E57"/>
          <w:sz w:val="27"/>
          <w:szCs w:val="27"/>
        </w:rPr>
        <w:t>Classifying White-Collar Crime</w:t>
      </w:r>
    </w:p>
    <w:p w14:paraId="0EEE3B76"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White-collar crime is commonly subdivided into two broad, general categories:</w:t>
      </w:r>
    </w:p>
    <w:p w14:paraId="646BDAEF" w14:textId="77777777" w:rsidR="00113F0E" w:rsidRPr="00113F0E" w:rsidRDefault="00113F0E" w:rsidP="00113F0E">
      <w:pPr>
        <w:shd w:val="clear" w:color="auto" w:fill="FFFFFF"/>
        <w:spacing w:before="100" w:beforeAutospacing="1" w:after="100" w:afterAutospacing="1" w:line="240" w:lineRule="auto"/>
        <w:outlineLvl w:val="3"/>
        <w:rPr>
          <w:rFonts w:ascii="Open Sans" w:eastAsia="Times New Roman" w:hAnsi="Open Sans" w:cs="Open Sans"/>
          <w:b/>
          <w:bCs/>
          <w:color w:val="132E57"/>
          <w:sz w:val="24"/>
          <w:szCs w:val="24"/>
        </w:rPr>
      </w:pPr>
      <w:r w:rsidRPr="00113F0E">
        <w:rPr>
          <w:rFonts w:ascii="Open Sans" w:eastAsia="Times New Roman" w:hAnsi="Open Sans" w:cs="Open Sans"/>
          <w:b/>
          <w:bCs/>
          <w:color w:val="132E57"/>
          <w:sz w:val="24"/>
          <w:szCs w:val="24"/>
        </w:rPr>
        <w:t>1. Individual crimes</w:t>
      </w:r>
    </w:p>
    <w:p w14:paraId="18BADE17"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Individual crimes are financial crimes committed by an individual or a group of individuals. An example of an individual white-collar crime is a </w:t>
      </w:r>
      <w:hyperlink r:id="rId9" w:history="1">
        <w:r w:rsidRPr="00113F0E">
          <w:rPr>
            <w:rFonts w:ascii="Open Sans" w:eastAsia="Times New Roman" w:hAnsi="Open Sans" w:cs="Open Sans"/>
            <w:color w:val="3271D2"/>
            <w:sz w:val="27"/>
            <w:szCs w:val="27"/>
            <w:u w:val="single"/>
          </w:rPr>
          <w:t>Ponzi scheme</w:t>
        </w:r>
      </w:hyperlink>
      <w:r w:rsidRPr="00113F0E">
        <w:rPr>
          <w:rFonts w:ascii="Open Sans" w:eastAsia="Times New Roman" w:hAnsi="Open Sans" w:cs="Open Sans"/>
          <w:color w:val="57595D"/>
          <w:sz w:val="27"/>
          <w:szCs w:val="27"/>
        </w:rPr>
        <w:t>, such as the one run by Bernie Madoff. Other individual crimes in this category include identity theft, hacking, counterfeiting, and any of dozens of fraud schemes.</w:t>
      </w:r>
    </w:p>
    <w:p w14:paraId="53E6D4F9" w14:textId="77777777" w:rsidR="00113F0E" w:rsidRPr="00113F0E" w:rsidRDefault="00113F0E" w:rsidP="00113F0E">
      <w:pPr>
        <w:shd w:val="clear" w:color="auto" w:fill="FFFFFF"/>
        <w:spacing w:before="100" w:beforeAutospacing="1" w:after="100" w:afterAutospacing="1" w:line="240" w:lineRule="auto"/>
        <w:outlineLvl w:val="3"/>
        <w:rPr>
          <w:rFonts w:ascii="Open Sans" w:eastAsia="Times New Roman" w:hAnsi="Open Sans" w:cs="Open Sans"/>
          <w:b/>
          <w:bCs/>
          <w:color w:val="132E57"/>
          <w:sz w:val="24"/>
          <w:szCs w:val="24"/>
        </w:rPr>
      </w:pPr>
      <w:r w:rsidRPr="00113F0E">
        <w:rPr>
          <w:rFonts w:ascii="Open Sans" w:eastAsia="Times New Roman" w:hAnsi="Open Sans" w:cs="Open Sans"/>
          <w:b/>
          <w:bCs/>
          <w:color w:val="132E57"/>
          <w:sz w:val="24"/>
          <w:szCs w:val="24"/>
        </w:rPr>
        <w:t>2. Corporate crimes</w:t>
      </w:r>
    </w:p>
    <w:p w14:paraId="59852C46"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lastRenderedPageBreak/>
        <w:t>Some white-collar crime occurs on a corporate level. For example, a brokerage firm may let its trading desk employees engage in an insider trading scheme. Money laundering may also be conducted on a corporate level.</w:t>
      </w:r>
    </w:p>
    <w:p w14:paraId="65004EC5" w14:textId="77777777" w:rsidR="00113F0E" w:rsidRPr="00113F0E" w:rsidRDefault="00113F0E" w:rsidP="00113F0E">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113F0E">
        <w:rPr>
          <w:rFonts w:ascii="Open Sans" w:eastAsia="Times New Roman" w:hAnsi="Open Sans" w:cs="Open Sans"/>
          <w:b/>
          <w:bCs/>
          <w:color w:val="132E57"/>
          <w:sz w:val="27"/>
          <w:szCs w:val="27"/>
        </w:rPr>
        <w:t>A Contributing Factor – The Internet</w:t>
      </w:r>
    </w:p>
    <w:p w14:paraId="57DAD77F"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The explosion of the internet and ever-advancing technology has been accompanied by a corresponding rise in what is referred to as “cybercrime” – which is comprised of a myriad of online fraud schemes and various forms of “</w:t>
      </w:r>
      <w:hyperlink r:id="rId10" w:tgtFrame="_blank" w:history="1">
        <w:r w:rsidRPr="00113F0E">
          <w:rPr>
            <w:rFonts w:ascii="Open Sans" w:eastAsia="Times New Roman" w:hAnsi="Open Sans" w:cs="Open Sans"/>
            <w:color w:val="3271D2"/>
            <w:sz w:val="27"/>
            <w:szCs w:val="27"/>
            <w:u w:val="single"/>
          </w:rPr>
          <w:t>phishing</w:t>
        </w:r>
      </w:hyperlink>
      <w:r w:rsidRPr="00113F0E">
        <w:rPr>
          <w:rFonts w:ascii="Open Sans" w:eastAsia="Times New Roman" w:hAnsi="Open Sans" w:cs="Open Sans"/>
          <w:color w:val="57595D"/>
          <w:sz w:val="27"/>
          <w:szCs w:val="27"/>
        </w:rPr>
        <w:t>” for people’s personal information to commit the crime of identity theft. Cybercrime is basically any crime that is committed with the aid of computer technology.</w:t>
      </w:r>
    </w:p>
    <w:p w14:paraId="018A0D9D"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It’s difficult to keep in mind that the term “hacking” – where a computer criminal breaks into a large database, such as the credit card records of a retail store, to steal both identity information and money – didn’t even exist in the mainstream culture 30 years ago.</w:t>
      </w:r>
    </w:p>
    <w:p w14:paraId="2838F7C9"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Also, many considered the terms “phishing,” “email scam,” and the all-encompassing “cybercrime” as foreign. Computers gave us tools and capabilities that formerly didn’t even exist.</w:t>
      </w:r>
    </w:p>
    <w:p w14:paraId="2C8692E5"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However, “progress” always comes with a price – and the price tag for our computerized and cell phone-connected world is a whole new category of crimes that, like computers and cell phones themselves, simply didn’t exist until the advent of new technology made such crimes possible.</w:t>
      </w:r>
    </w:p>
    <w:p w14:paraId="41BE1500"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b/>
          <w:bCs/>
          <w:color w:val="132E57"/>
          <w:sz w:val="27"/>
          <w:szCs w:val="27"/>
        </w:rPr>
        <w:t>Keep Learning</w:t>
      </w:r>
    </w:p>
    <w:p w14:paraId="34386CDE" w14:textId="77777777" w:rsidR="00113F0E" w:rsidRPr="00113F0E" w:rsidRDefault="00113F0E" w:rsidP="00113F0E">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113F0E">
        <w:rPr>
          <w:rFonts w:ascii="Open Sans" w:eastAsia="Times New Roman" w:hAnsi="Open Sans" w:cs="Open Sans"/>
          <w:color w:val="57595D"/>
          <w:sz w:val="27"/>
          <w:szCs w:val="27"/>
        </w:rPr>
        <w:t>Thank you for reading CFI’s guide to White-Collar Crime. In order to help you become a world-class financial analyst and advance your career to your fullest potential, these additional resources will be very helpful:</w:t>
      </w:r>
    </w:p>
    <w:p w14:paraId="73B543EE" w14:textId="77777777" w:rsidR="00113F0E" w:rsidRPr="00113F0E" w:rsidRDefault="00113F0E" w:rsidP="00113F0E">
      <w:pPr>
        <w:numPr>
          <w:ilvl w:val="0"/>
          <w:numId w:val="2"/>
        </w:numPr>
        <w:shd w:val="clear" w:color="auto" w:fill="FFFFFF"/>
        <w:spacing w:before="100" w:beforeAutospacing="1" w:after="100" w:afterAutospacing="1" w:line="240" w:lineRule="auto"/>
        <w:rPr>
          <w:rFonts w:ascii="Open Sans" w:eastAsia="Times New Roman" w:hAnsi="Open Sans" w:cs="Open Sans"/>
          <w:color w:val="57595D"/>
          <w:sz w:val="27"/>
          <w:szCs w:val="27"/>
        </w:rPr>
      </w:pPr>
      <w:hyperlink r:id="rId11" w:history="1">
        <w:r w:rsidRPr="00113F0E">
          <w:rPr>
            <w:rFonts w:ascii="Open Sans" w:eastAsia="Times New Roman" w:hAnsi="Open Sans" w:cs="Open Sans"/>
            <w:color w:val="3271D2"/>
            <w:sz w:val="27"/>
            <w:szCs w:val="27"/>
            <w:u w:val="single"/>
          </w:rPr>
          <w:t>Cash Larceny</w:t>
        </w:r>
      </w:hyperlink>
    </w:p>
    <w:p w14:paraId="0BFC0603" w14:textId="77777777" w:rsidR="00113F0E" w:rsidRPr="00113F0E" w:rsidRDefault="00113F0E" w:rsidP="00113F0E">
      <w:pPr>
        <w:numPr>
          <w:ilvl w:val="0"/>
          <w:numId w:val="2"/>
        </w:numPr>
        <w:shd w:val="clear" w:color="auto" w:fill="FFFFFF"/>
        <w:spacing w:before="100" w:beforeAutospacing="1" w:after="100" w:afterAutospacing="1" w:line="240" w:lineRule="auto"/>
        <w:rPr>
          <w:rFonts w:ascii="Open Sans" w:eastAsia="Times New Roman" w:hAnsi="Open Sans" w:cs="Open Sans"/>
          <w:color w:val="57595D"/>
          <w:sz w:val="27"/>
          <w:szCs w:val="27"/>
        </w:rPr>
      </w:pPr>
      <w:hyperlink r:id="rId12" w:history="1">
        <w:r w:rsidRPr="00113F0E">
          <w:rPr>
            <w:rFonts w:ascii="Open Sans" w:eastAsia="Times New Roman" w:hAnsi="Open Sans" w:cs="Open Sans"/>
            <w:color w:val="3271D2"/>
            <w:sz w:val="27"/>
            <w:szCs w:val="27"/>
            <w:u w:val="single"/>
          </w:rPr>
          <w:t>Fraud Triangle</w:t>
        </w:r>
      </w:hyperlink>
    </w:p>
    <w:p w14:paraId="5E7F6101" w14:textId="77777777" w:rsidR="00113F0E" w:rsidRPr="00113F0E" w:rsidRDefault="00113F0E" w:rsidP="00113F0E">
      <w:pPr>
        <w:numPr>
          <w:ilvl w:val="0"/>
          <w:numId w:val="2"/>
        </w:numPr>
        <w:shd w:val="clear" w:color="auto" w:fill="FFFFFF"/>
        <w:spacing w:before="100" w:beforeAutospacing="1" w:after="100" w:afterAutospacing="1" w:line="240" w:lineRule="auto"/>
        <w:rPr>
          <w:rFonts w:ascii="Open Sans" w:eastAsia="Times New Roman" w:hAnsi="Open Sans" w:cs="Open Sans"/>
          <w:color w:val="57595D"/>
          <w:sz w:val="27"/>
          <w:szCs w:val="27"/>
        </w:rPr>
      </w:pPr>
      <w:hyperlink r:id="rId13" w:history="1">
        <w:r w:rsidRPr="00113F0E">
          <w:rPr>
            <w:rFonts w:ascii="Open Sans" w:eastAsia="Times New Roman" w:hAnsi="Open Sans" w:cs="Open Sans"/>
            <w:color w:val="3271D2"/>
            <w:sz w:val="27"/>
            <w:szCs w:val="27"/>
            <w:u w:val="single"/>
          </w:rPr>
          <w:t>Pyramid Scheme</w:t>
        </w:r>
      </w:hyperlink>
    </w:p>
    <w:p w14:paraId="55B46807" w14:textId="77777777" w:rsidR="002D51CA" w:rsidRPr="002D51CA" w:rsidRDefault="002D51CA" w:rsidP="002D51CA">
      <w:pPr>
        <w:shd w:val="clear" w:color="auto" w:fill="FFFFFF"/>
        <w:spacing w:before="100" w:beforeAutospacing="1" w:after="100" w:afterAutospacing="1" w:line="240" w:lineRule="auto"/>
        <w:outlineLvl w:val="0"/>
        <w:rPr>
          <w:rFonts w:ascii="Open Sans" w:eastAsia="Times New Roman" w:hAnsi="Open Sans" w:cs="Open Sans"/>
          <w:b/>
          <w:bCs/>
          <w:color w:val="132E57"/>
          <w:kern w:val="36"/>
          <w:sz w:val="48"/>
          <w:szCs w:val="48"/>
        </w:rPr>
      </w:pPr>
      <w:r w:rsidRPr="002D51CA">
        <w:rPr>
          <w:rFonts w:ascii="Open Sans" w:eastAsia="Times New Roman" w:hAnsi="Open Sans" w:cs="Open Sans"/>
          <w:b/>
          <w:bCs/>
          <w:color w:val="132E57"/>
          <w:kern w:val="36"/>
          <w:sz w:val="48"/>
          <w:szCs w:val="48"/>
        </w:rPr>
        <w:lastRenderedPageBreak/>
        <w:t>Top Accounting Scandals</w:t>
      </w:r>
    </w:p>
    <w:p w14:paraId="0507B92D"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b/>
          <w:bCs/>
          <w:color w:val="132E57"/>
          <w:sz w:val="27"/>
          <w:szCs w:val="27"/>
        </w:rPr>
      </w:pPr>
      <w:r w:rsidRPr="002D51CA">
        <w:rPr>
          <w:rFonts w:ascii="Open Sans" w:eastAsia="Times New Roman" w:hAnsi="Open Sans" w:cs="Open Sans"/>
          <w:b/>
          <w:bCs/>
          <w:color w:val="132E57"/>
          <w:sz w:val="27"/>
          <w:szCs w:val="27"/>
        </w:rPr>
        <w:t>A recap of the top scandals in the past</w:t>
      </w:r>
    </w:p>
    <w:p w14:paraId="1457A4A7" w14:textId="77777777" w:rsidR="002D51CA" w:rsidRPr="002D51CA" w:rsidRDefault="002D51CA" w:rsidP="002D51CA">
      <w:pPr>
        <w:shd w:val="clear" w:color="auto" w:fill="FFFFFF"/>
        <w:spacing w:after="0" w:line="240" w:lineRule="auto"/>
        <w:rPr>
          <w:rFonts w:ascii="Open Sans" w:eastAsia="Times New Roman" w:hAnsi="Open Sans" w:cs="Open Sans"/>
          <w:color w:val="727477"/>
          <w:sz w:val="27"/>
          <w:szCs w:val="27"/>
        </w:rPr>
      </w:pPr>
      <w:r w:rsidRPr="002D51CA">
        <w:rPr>
          <w:rFonts w:ascii="Open Sans" w:eastAsia="Times New Roman" w:hAnsi="Open Sans" w:cs="Open Sans"/>
          <w:color w:val="727477"/>
          <w:sz w:val="27"/>
          <w:szCs w:val="27"/>
        </w:rPr>
        <w:t>Written by </w:t>
      </w:r>
      <w:hyperlink r:id="rId14" w:history="1">
        <w:r w:rsidRPr="002D51CA">
          <w:rPr>
            <w:rFonts w:ascii="Open Sans" w:eastAsia="Times New Roman" w:hAnsi="Open Sans" w:cs="Open Sans"/>
            <w:b/>
            <w:bCs/>
            <w:color w:val="3271D2"/>
            <w:sz w:val="27"/>
            <w:szCs w:val="27"/>
            <w:u w:val="single"/>
          </w:rPr>
          <w:t>CFI Team</w:t>
        </w:r>
      </w:hyperlink>
    </w:p>
    <w:p w14:paraId="01546214" w14:textId="77777777" w:rsidR="002D51CA" w:rsidRPr="002D51CA" w:rsidRDefault="002D51CA" w:rsidP="002D51CA">
      <w:pPr>
        <w:shd w:val="clear" w:color="auto" w:fill="FFFFFF"/>
        <w:spacing w:after="0" w:line="240" w:lineRule="auto"/>
        <w:rPr>
          <w:rFonts w:ascii="Open Sans" w:eastAsia="Times New Roman" w:hAnsi="Open Sans" w:cs="Open Sans"/>
          <w:color w:val="727477"/>
          <w:sz w:val="27"/>
          <w:szCs w:val="27"/>
        </w:rPr>
      </w:pPr>
      <w:r w:rsidRPr="002D51CA">
        <w:rPr>
          <w:rFonts w:ascii="Open Sans" w:eastAsia="Times New Roman" w:hAnsi="Open Sans" w:cs="Open Sans"/>
          <w:color w:val="727477"/>
          <w:sz w:val="27"/>
          <w:szCs w:val="27"/>
        </w:rPr>
        <w:t>Updated January 30, 2022</w:t>
      </w:r>
    </w:p>
    <w:p w14:paraId="1D4350B7" w14:textId="77777777" w:rsidR="002D51CA" w:rsidRPr="002D51CA" w:rsidRDefault="002D51CA" w:rsidP="002D51CA">
      <w:pPr>
        <w:shd w:val="clear" w:color="auto" w:fill="FFFFFF"/>
        <w:spacing w:before="100" w:beforeAutospacing="1" w:after="100" w:afterAutospacing="1" w:line="240" w:lineRule="auto"/>
        <w:outlineLvl w:val="1"/>
        <w:rPr>
          <w:rFonts w:ascii="Open Sans" w:eastAsia="Times New Roman" w:hAnsi="Open Sans" w:cs="Open Sans"/>
          <w:b/>
          <w:bCs/>
          <w:color w:val="132E57"/>
          <w:sz w:val="36"/>
          <w:szCs w:val="36"/>
        </w:rPr>
      </w:pPr>
      <w:r w:rsidRPr="002D51CA">
        <w:rPr>
          <w:rFonts w:ascii="Open Sans" w:eastAsia="Times New Roman" w:hAnsi="Open Sans" w:cs="Open Sans"/>
          <w:b/>
          <w:bCs/>
          <w:color w:val="132E57"/>
          <w:sz w:val="36"/>
          <w:szCs w:val="36"/>
        </w:rPr>
        <w:t>Accounting Scandals – List and Overview</w:t>
      </w:r>
    </w:p>
    <w:p w14:paraId="3A7C3FD8"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The last two decades saw some of the worst accounting scandals in history. Billions of dollars were lost as a result of these </w:t>
      </w:r>
      <w:hyperlink r:id="rId15" w:tgtFrame="_blank" w:history="1">
        <w:r w:rsidRPr="002D51CA">
          <w:rPr>
            <w:rFonts w:ascii="Open Sans" w:eastAsia="Times New Roman" w:hAnsi="Open Sans" w:cs="Open Sans"/>
            <w:color w:val="3271D2"/>
            <w:sz w:val="27"/>
            <w:szCs w:val="27"/>
            <w:u w:val="single"/>
          </w:rPr>
          <w:t>financial disasters</w:t>
        </w:r>
      </w:hyperlink>
      <w:r w:rsidRPr="002D51CA">
        <w:rPr>
          <w:rFonts w:ascii="Open Sans" w:eastAsia="Times New Roman" w:hAnsi="Open Sans" w:cs="Open Sans"/>
          <w:color w:val="57595D"/>
          <w:sz w:val="27"/>
          <w:szCs w:val="27"/>
        </w:rPr>
        <w:t>, which destroyed companies and ruined peoples’ lives. Many of these accounting scandals were a result of the excessive greed of a few individuals whose actions led to disastrous consequences which brought down whole companies and affected millions of people. In this article, we look at the 10 biggest accounting scandals in recent times.</w:t>
      </w:r>
    </w:p>
    <w:p w14:paraId="4BAA0BC2" w14:textId="77777777" w:rsidR="002D51CA" w:rsidRPr="002D51CA" w:rsidRDefault="002D51CA" w:rsidP="002D51CA">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2D51CA">
        <w:rPr>
          <w:rFonts w:ascii="Open Sans" w:eastAsia="Times New Roman" w:hAnsi="Open Sans" w:cs="Open Sans"/>
          <w:b/>
          <w:bCs/>
          <w:color w:val="132E57"/>
          <w:sz w:val="27"/>
          <w:szCs w:val="27"/>
        </w:rPr>
        <w:t>Top 10 Accounting Scandals in the Past Decades</w:t>
      </w:r>
    </w:p>
    <w:p w14:paraId="5592022B" w14:textId="77777777" w:rsidR="002D51CA" w:rsidRPr="002D51CA" w:rsidRDefault="002D51CA" w:rsidP="002D51CA">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2D51CA">
        <w:rPr>
          <w:rFonts w:ascii="Open Sans" w:eastAsia="Times New Roman" w:hAnsi="Open Sans" w:cs="Open Sans"/>
          <w:b/>
          <w:bCs/>
          <w:color w:val="132E57"/>
          <w:sz w:val="27"/>
          <w:szCs w:val="27"/>
        </w:rPr>
        <w:t>Waste Management Scandal (1998)</w:t>
      </w:r>
    </w:p>
    <w:p w14:paraId="5D6A0CA7"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noProof/>
          <w:color w:val="57595D"/>
          <w:sz w:val="27"/>
          <w:szCs w:val="27"/>
        </w:rPr>
        <w:drawing>
          <wp:inline distT="0" distB="0" distL="0" distR="0" wp14:anchorId="0609CF23" wp14:editId="624936A2">
            <wp:extent cx="2885017" cy="1104900"/>
            <wp:effectExtent l="0" t="0" r="0" b="0"/>
            <wp:docPr id="47" name="Picture 33" descr="Accounting Scandals - Wast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ccounting Scandals - Waste Manag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2085" cy="1107607"/>
                    </a:xfrm>
                    <a:prstGeom prst="rect">
                      <a:avLst/>
                    </a:prstGeom>
                    <a:noFill/>
                    <a:ln>
                      <a:noFill/>
                    </a:ln>
                  </pic:spPr>
                </pic:pic>
              </a:graphicData>
            </a:graphic>
          </wp:inline>
        </w:drawing>
      </w:r>
    </w:p>
    <w:p w14:paraId="48744520"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 xml:space="preserve">Waste Management Inc. is a </w:t>
      </w:r>
      <w:proofErr w:type="gramStart"/>
      <w:r w:rsidRPr="002D51CA">
        <w:rPr>
          <w:rFonts w:ascii="Open Sans" w:eastAsia="Times New Roman" w:hAnsi="Open Sans" w:cs="Open Sans"/>
          <w:color w:val="57595D"/>
          <w:sz w:val="27"/>
          <w:szCs w:val="27"/>
        </w:rPr>
        <w:t>publicly-traded</w:t>
      </w:r>
      <w:proofErr w:type="gramEnd"/>
      <w:r w:rsidRPr="002D51CA">
        <w:rPr>
          <w:rFonts w:ascii="Open Sans" w:eastAsia="Times New Roman" w:hAnsi="Open Sans" w:cs="Open Sans"/>
          <w:color w:val="57595D"/>
          <w:sz w:val="27"/>
          <w:szCs w:val="27"/>
        </w:rPr>
        <w:t xml:space="preserve"> US waste management company. In 1998, the company’s new CEO, A Maurice Meyers, and his management team discovered that the company had reported over $1.7 billion in fake earnings.</w:t>
      </w:r>
    </w:p>
    <w:p w14:paraId="2F8CAA07"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The </w:t>
      </w:r>
      <w:hyperlink r:id="rId17" w:history="1">
        <w:r w:rsidRPr="002D51CA">
          <w:rPr>
            <w:rFonts w:ascii="Open Sans" w:eastAsia="Times New Roman" w:hAnsi="Open Sans" w:cs="Open Sans"/>
            <w:color w:val="3271D2"/>
            <w:sz w:val="27"/>
            <w:szCs w:val="27"/>
            <w:u w:val="single"/>
          </w:rPr>
          <w:t>Securities and Exchange Commission </w:t>
        </w:r>
      </w:hyperlink>
      <w:r w:rsidRPr="002D51CA">
        <w:rPr>
          <w:rFonts w:ascii="Open Sans" w:eastAsia="Times New Roman" w:hAnsi="Open Sans" w:cs="Open Sans"/>
          <w:color w:val="57595D"/>
          <w:sz w:val="27"/>
          <w:szCs w:val="27"/>
        </w:rPr>
        <w:t xml:space="preserve">(SEC) found the company’s owner and former CEO, Dean L </w:t>
      </w:r>
      <w:proofErr w:type="spellStart"/>
      <w:r w:rsidRPr="002D51CA">
        <w:rPr>
          <w:rFonts w:ascii="Open Sans" w:eastAsia="Times New Roman" w:hAnsi="Open Sans" w:cs="Open Sans"/>
          <w:color w:val="57595D"/>
          <w:sz w:val="27"/>
          <w:szCs w:val="27"/>
        </w:rPr>
        <w:t>Buntrock</w:t>
      </w:r>
      <w:proofErr w:type="spellEnd"/>
      <w:r w:rsidRPr="002D51CA">
        <w:rPr>
          <w:rFonts w:ascii="Open Sans" w:eastAsia="Times New Roman" w:hAnsi="Open Sans" w:cs="Open Sans"/>
          <w:color w:val="57595D"/>
          <w:sz w:val="27"/>
          <w:szCs w:val="27"/>
        </w:rPr>
        <w:t xml:space="preserve">, guilty, along with several other top executives. In addition, the SEC fined Waste Management’s auditors, </w:t>
      </w:r>
      <w:r w:rsidRPr="002D51CA">
        <w:rPr>
          <w:rFonts w:ascii="Open Sans" w:eastAsia="Times New Roman" w:hAnsi="Open Sans" w:cs="Open Sans"/>
          <w:color w:val="57595D"/>
          <w:sz w:val="27"/>
          <w:szCs w:val="27"/>
        </w:rPr>
        <w:lastRenderedPageBreak/>
        <w:t>Arthur Andersen, over $7 million. Waste Management eventually settled a shareholder class-action suit for $457 million.</w:t>
      </w:r>
    </w:p>
    <w:p w14:paraId="42639A5F" w14:textId="77777777" w:rsidR="002D51CA" w:rsidRPr="002D51CA" w:rsidRDefault="002D51CA" w:rsidP="002D51CA">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2D51CA">
        <w:rPr>
          <w:rFonts w:ascii="Open Sans" w:eastAsia="Times New Roman" w:hAnsi="Open Sans" w:cs="Open Sans"/>
          <w:b/>
          <w:bCs/>
          <w:color w:val="132E57"/>
          <w:sz w:val="27"/>
          <w:szCs w:val="27"/>
        </w:rPr>
        <w:t>Enron Scandal (2001)</w:t>
      </w:r>
    </w:p>
    <w:p w14:paraId="02260176"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noProof/>
          <w:color w:val="57595D"/>
          <w:sz w:val="27"/>
          <w:szCs w:val="27"/>
        </w:rPr>
        <w:drawing>
          <wp:inline distT="0" distB="0" distL="0" distR="0" wp14:anchorId="08DD4587" wp14:editId="729C4CDB">
            <wp:extent cx="1267866" cy="1257300"/>
            <wp:effectExtent l="0" t="0" r="8890" b="0"/>
            <wp:docPr id="46" name="Picture 34" descr="Accounting Scandals - Enron Cor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ccounting Scandals - Enron Corp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5398" cy="1264770"/>
                    </a:xfrm>
                    <a:prstGeom prst="rect">
                      <a:avLst/>
                    </a:prstGeom>
                    <a:noFill/>
                    <a:ln>
                      <a:noFill/>
                    </a:ln>
                  </pic:spPr>
                </pic:pic>
              </a:graphicData>
            </a:graphic>
          </wp:inline>
        </w:drawing>
      </w:r>
    </w:p>
    <w:p w14:paraId="0712C245"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Enron Corporation was a US energy, commodities, and services company based out of Houston, Texas. In one of the most controversial accounting scandals in the past decade, it was discovered in 2001 that the company had been using accounting loopholes to hide billions of dollars of bad debt, while simultaneously inflating the company’s </w:t>
      </w:r>
      <w:hyperlink r:id="rId19" w:history="1">
        <w:r w:rsidRPr="002D51CA">
          <w:rPr>
            <w:rFonts w:ascii="Open Sans" w:eastAsia="Times New Roman" w:hAnsi="Open Sans" w:cs="Open Sans"/>
            <w:color w:val="3271D2"/>
            <w:sz w:val="27"/>
            <w:szCs w:val="27"/>
            <w:u w:val="single"/>
          </w:rPr>
          <w:t>earnings</w:t>
        </w:r>
      </w:hyperlink>
      <w:r w:rsidRPr="002D51CA">
        <w:rPr>
          <w:rFonts w:ascii="Open Sans" w:eastAsia="Times New Roman" w:hAnsi="Open Sans" w:cs="Open Sans"/>
          <w:color w:val="57595D"/>
          <w:sz w:val="27"/>
          <w:szCs w:val="27"/>
        </w:rPr>
        <w:t>. The scandal resulted in shareholders losing over $74 billion as Enron’s share price collapsed from around $90 to under $1 within a year.</w:t>
      </w:r>
    </w:p>
    <w:p w14:paraId="75B37F99"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 xml:space="preserve">An SEC investigation revealed that the company’s CEO, Jeff </w:t>
      </w:r>
      <w:proofErr w:type="spellStart"/>
      <w:r w:rsidRPr="002D51CA">
        <w:rPr>
          <w:rFonts w:ascii="Open Sans" w:eastAsia="Times New Roman" w:hAnsi="Open Sans" w:cs="Open Sans"/>
          <w:color w:val="57595D"/>
          <w:sz w:val="27"/>
          <w:szCs w:val="27"/>
        </w:rPr>
        <w:t>Skillings</w:t>
      </w:r>
      <w:proofErr w:type="spellEnd"/>
      <w:r w:rsidRPr="002D51CA">
        <w:rPr>
          <w:rFonts w:ascii="Open Sans" w:eastAsia="Times New Roman" w:hAnsi="Open Sans" w:cs="Open Sans"/>
          <w:color w:val="57595D"/>
          <w:sz w:val="27"/>
          <w:szCs w:val="27"/>
        </w:rPr>
        <w:t>, and former CEO, Ken Lay, had kept billions of dollars of debt off the company’s balance sheet. In addition, they had pressured the company’s auditing firm, Arthur Andersen, to ignore the issue.</w:t>
      </w:r>
    </w:p>
    <w:p w14:paraId="0232F9B3"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 xml:space="preserve">The two were convicted, largely based on the testimony of former Enron employee, Sherron Watkins. However, Lay died before serving time in prison. Jeff </w:t>
      </w:r>
      <w:proofErr w:type="spellStart"/>
      <w:r w:rsidRPr="002D51CA">
        <w:rPr>
          <w:rFonts w:ascii="Open Sans" w:eastAsia="Times New Roman" w:hAnsi="Open Sans" w:cs="Open Sans"/>
          <w:color w:val="57595D"/>
          <w:sz w:val="27"/>
          <w:szCs w:val="27"/>
        </w:rPr>
        <w:t>Skillings</w:t>
      </w:r>
      <w:proofErr w:type="spellEnd"/>
      <w:r w:rsidRPr="002D51CA">
        <w:rPr>
          <w:rFonts w:ascii="Open Sans" w:eastAsia="Times New Roman" w:hAnsi="Open Sans" w:cs="Open Sans"/>
          <w:color w:val="57595D"/>
          <w:sz w:val="27"/>
          <w:szCs w:val="27"/>
        </w:rPr>
        <w:t xml:space="preserve"> was sentenced to 24 years in prison. The scandal led to the bankruptcy of Enron and dissolution of Arthur Andersen.</w:t>
      </w:r>
    </w:p>
    <w:p w14:paraId="78A20C95"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After the fact, the convictions were as controversial as the company’s collapse had been shocking, as prosecutor Andrew Weissman indicted not just individuals, but the entire accounting firm of Arthur Andersen, effectively putting the company out of business. It was little consolation to the 20,000 employees who had lost their jobs when the conviction was later overturned.</w:t>
      </w:r>
    </w:p>
    <w:p w14:paraId="7BC9B80C" w14:textId="77777777" w:rsidR="002D51CA" w:rsidRPr="002D51CA" w:rsidRDefault="002D51CA" w:rsidP="002D51CA">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2D51CA">
        <w:rPr>
          <w:rFonts w:ascii="Open Sans" w:eastAsia="Times New Roman" w:hAnsi="Open Sans" w:cs="Open Sans"/>
          <w:b/>
          <w:bCs/>
          <w:color w:val="132E57"/>
          <w:sz w:val="27"/>
          <w:szCs w:val="27"/>
        </w:rPr>
        <w:lastRenderedPageBreak/>
        <w:t>WorldCom Scandal (2002)</w:t>
      </w:r>
    </w:p>
    <w:p w14:paraId="04A6A850"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noProof/>
          <w:color w:val="57595D"/>
          <w:sz w:val="27"/>
          <w:szCs w:val="27"/>
        </w:rPr>
        <w:drawing>
          <wp:inline distT="0" distB="0" distL="0" distR="0" wp14:anchorId="23B5FE68" wp14:editId="7BBF3049">
            <wp:extent cx="2816026" cy="693420"/>
            <wp:effectExtent l="0" t="0" r="3810" b="0"/>
            <wp:docPr id="45" name="Picture 35" descr="Accounting Scandals - Worl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ccounting Scandals - World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8002" cy="696369"/>
                    </a:xfrm>
                    <a:prstGeom prst="rect">
                      <a:avLst/>
                    </a:prstGeom>
                    <a:noFill/>
                    <a:ln>
                      <a:noFill/>
                    </a:ln>
                  </pic:spPr>
                </pic:pic>
              </a:graphicData>
            </a:graphic>
          </wp:inline>
        </w:drawing>
      </w:r>
    </w:p>
    <w:p w14:paraId="0893B399"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WorldCom was an American telecommunications company based out of Ashburn, Virginia. In 2002, just a year after the Enron scandal, it was discovered that WorldCom had inflated its assets by almost $11 billion, making it by far one of the largest accounting scandals ever.</w:t>
      </w:r>
    </w:p>
    <w:p w14:paraId="255DA058"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The company had underreported line costs by capitalizing instead of expensing them and had inflated its revenues by making false entries. The scandal first came to light when the company’s internal audit department found almost $3.8 billion in fraudulent accounts. The company’s CEO, Bernie Ebbers, was sentenced to 25 years in prison for fraud, conspiracy, and filing false documents. The scandal resulted in over 30,000 job losses and over $180 billion in losses by investors.</w:t>
      </w:r>
    </w:p>
    <w:p w14:paraId="13DD0672" w14:textId="77777777" w:rsidR="002D51CA" w:rsidRPr="002D51CA" w:rsidRDefault="002D51CA" w:rsidP="002D51CA">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2D51CA">
        <w:rPr>
          <w:rFonts w:ascii="Open Sans" w:eastAsia="Times New Roman" w:hAnsi="Open Sans" w:cs="Open Sans"/>
          <w:b/>
          <w:bCs/>
          <w:color w:val="132E57"/>
          <w:sz w:val="27"/>
          <w:szCs w:val="27"/>
        </w:rPr>
        <w:t>Tyco Scandal (2002)</w:t>
      </w:r>
    </w:p>
    <w:p w14:paraId="214CF8EA"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noProof/>
          <w:color w:val="57595D"/>
          <w:sz w:val="27"/>
          <w:szCs w:val="27"/>
        </w:rPr>
        <w:drawing>
          <wp:inline distT="0" distB="0" distL="0" distR="0" wp14:anchorId="13FEB637" wp14:editId="5CC6A5F3">
            <wp:extent cx="2365329" cy="822960"/>
            <wp:effectExtent l="0" t="0" r="0" b="0"/>
            <wp:docPr id="44" name="Picture 36" descr="Accounting Scandals - Tyco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ccounting Scandals - Tyco Internation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6052" cy="826691"/>
                    </a:xfrm>
                    <a:prstGeom prst="rect">
                      <a:avLst/>
                    </a:prstGeom>
                    <a:noFill/>
                    <a:ln>
                      <a:noFill/>
                    </a:ln>
                  </pic:spPr>
                </pic:pic>
              </a:graphicData>
            </a:graphic>
          </wp:inline>
        </w:drawing>
      </w:r>
    </w:p>
    <w:p w14:paraId="20F5F703"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Tyco International was an American blue-chip security systems company based out of Princeton, New Jersey. In 2002, it was discovered that CEO, Dennis Kozlowski, and CFO, Mark Swartz, had stolen over $150 million from the company and had inflated the company’s earnings by over $500 million in their reports. Kozlowski and Swartz had siphoned off money using unapproved loans and stock sales.</w:t>
      </w:r>
    </w:p>
    <w:p w14:paraId="1711E4F1"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 xml:space="preserve">The scandal was discovered when the SEC and the office of the District Attorney of Manhattan carried out investigations related to certain questionable accounting practices by the company. Kozlowski and Swartz </w:t>
      </w:r>
      <w:r w:rsidRPr="002D51CA">
        <w:rPr>
          <w:rFonts w:ascii="Open Sans" w:eastAsia="Times New Roman" w:hAnsi="Open Sans" w:cs="Open Sans"/>
          <w:color w:val="57595D"/>
          <w:sz w:val="27"/>
          <w:szCs w:val="27"/>
        </w:rPr>
        <w:lastRenderedPageBreak/>
        <w:t>were both sentenced to 8 to 25 years in prison. A class-action suit forced them to pay $2.92 billion to investors.</w:t>
      </w:r>
    </w:p>
    <w:p w14:paraId="2488A388" w14:textId="77777777" w:rsidR="002D51CA" w:rsidRPr="002D51CA" w:rsidRDefault="002D51CA" w:rsidP="002D51CA">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2D51CA">
        <w:rPr>
          <w:rFonts w:ascii="Open Sans" w:eastAsia="Times New Roman" w:hAnsi="Open Sans" w:cs="Open Sans"/>
          <w:b/>
          <w:bCs/>
          <w:color w:val="132E57"/>
          <w:sz w:val="27"/>
          <w:szCs w:val="27"/>
        </w:rPr>
        <w:t>HealthSouth Scandal (2003)</w:t>
      </w:r>
    </w:p>
    <w:p w14:paraId="28F651CE"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noProof/>
          <w:color w:val="57595D"/>
          <w:sz w:val="27"/>
          <w:szCs w:val="27"/>
        </w:rPr>
        <w:drawing>
          <wp:inline distT="0" distB="0" distL="0" distR="0" wp14:anchorId="1764C6F9" wp14:editId="40A1E416">
            <wp:extent cx="3498049" cy="403860"/>
            <wp:effectExtent l="0" t="0" r="7620" b="0"/>
            <wp:docPr id="43" name="Picture 37" descr="Accounting Scandals - HealthSouth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ccounting Scandals - HealthSouth Corpor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6740" cy="404863"/>
                    </a:xfrm>
                    <a:prstGeom prst="rect">
                      <a:avLst/>
                    </a:prstGeom>
                    <a:noFill/>
                    <a:ln>
                      <a:noFill/>
                    </a:ln>
                  </pic:spPr>
                </pic:pic>
              </a:graphicData>
            </a:graphic>
          </wp:inline>
        </w:drawing>
      </w:r>
    </w:p>
    <w:p w14:paraId="0CAD048F"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 xml:space="preserve">HealthSouth Corporation is a top US publicly traded healthcare company based out of Birmingham, Alabama. In 2003, it was discovered that the company had inflated earnings by over $1.8 billion. The SEC had previously been investigating HealthSouth’s CEO, Richard </w:t>
      </w:r>
      <w:proofErr w:type="spellStart"/>
      <w:r w:rsidRPr="002D51CA">
        <w:rPr>
          <w:rFonts w:ascii="Open Sans" w:eastAsia="Times New Roman" w:hAnsi="Open Sans" w:cs="Open Sans"/>
          <w:color w:val="57595D"/>
          <w:sz w:val="27"/>
          <w:szCs w:val="27"/>
        </w:rPr>
        <w:t>Scrushy</w:t>
      </w:r>
      <w:proofErr w:type="spellEnd"/>
      <w:r w:rsidRPr="002D51CA">
        <w:rPr>
          <w:rFonts w:ascii="Open Sans" w:eastAsia="Times New Roman" w:hAnsi="Open Sans" w:cs="Open Sans"/>
          <w:color w:val="57595D"/>
          <w:sz w:val="27"/>
          <w:szCs w:val="27"/>
        </w:rPr>
        <w:t xml:space="preserve">, after he sold $75 million in stock a day before the company posted a huge loss. Although charged, </w:t>
      </w:r>
      <w:proofErr w:type="spellStart"/>
      <w:r w:rsidRPr="002D51CA">
        <w:rPr>
          <w:rFonts w:ascii="Open Sans" w:eastAsia="Times New Roman" w:hAnsi="Open Sans" w:cs="Open Sans"/>
          <w:color w:val="57595D"/>
          <w:sz w:val="27"/>
          <w:szCs w:val="27"/>
        </w:rPr>
        <w:t>Scrushy</w:t>
      </w:r>
      <w:proofErr w:type="spellEnd"/>
      <w:r w:rsidRPr="002D51CA">
        <w:rPr>
          <w:rFonts w:ascii="Open Sans" w:eastAsia="Times New Roman" w:hAnsi="Open Sans" w:cs="Open Sans"/>
          <w:color w:val="57595D"/>
          <w:sz w:val="27"/>
          <w:szCs w:val="27"/>
        </w:rPr>
        <w:t xml:space="preserve"> was acquitted of all 36 counts of accounting fraud. However, he was found guilty of bribing then Alabama Governor, Don Siegelman, and was sentenced to seven years in prison.</w:t>
      </w:r>
    </w:p>
    <w:p w14:paraId="6494A8AE" w14:textId="77777777" w:rsidR="002D51CA" w:rsidRPr="002D51CA" w:rsidRDefault="002D51CA" w:rsidP="002D51CA">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2D51CA">
        <w:rPr>
          <w:rFonts w:ascii="Open Sans" w:eastAsia="Times New Roman" w:hAnsi="Open Sans" w:cs="Open Sans"/>
          <w:b/>
          <w:bCs/>
          <w:color w:val="132E57"/>
          <w:sz w:val="27"/>
          <w:szCs w:val="27"/>
        </w:rPr>
        <w:t>Freddie Mac Scandal (2003)</w:t>
      </w:r>
    </w:p>
    <w:p w14:paraId="36180709"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noProof/>
          <w:color w:val="57595D"/>
          <w:sz w:val="27"/>
          <w:szCs w:val="27"/>
        </w:rPr>
        <w:drawing>
          <wp:inline distT="0" distB="0" distL="0" distR="0" wp14:anchorId="6623FA9E" wp14:editId="39798CFE">
            <wp:extent cx="2385060" cy="843041"/>
            <wp:effectExtent l="0" t="0" r="0" b="0"/>
            <wp:docPr id="38" name="Picture 38" descr="Accounting Scandals - Freddie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ccounting Scandals - Freddie Ma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163" cy="848380"/>
                    </a:xfrm>
                    <a:prstGeom prst="rect">
                      <a:avLst/>
                    </a:prstGeom>
                    <a:noFill/>
                    <a:ln>
                      <a:noFill/>
                    </a:ln>
                  </pic:spPr>
                </pic:pic>
              </a:graphicData>
            </a:graphic>
          </wp:inline>
        </w:drawing>
      </w:r>
    </w:p>
    <w:p w14:paraId="52D2A65B"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 xml:space="preserve">The Federal Home Loan Mortgage Corporation, also known as Freddie Mac, is a US </w:t>
      </w:r>
      <w:proofErr w:type="gramStart"/>
      <w:r w:rsidRPr="002D51CA">
        <w:rPr>
          <w:rFonts w:ascii="Open Sans" w:eastAsia="Times New Roman" w:hAnsi="Open Sans" w:cs="Open Sans"/>
          <w:color w:val="57595D"/>
          <w:sz w:val="27"/>
          <w:szCs w:val="27"/>
        </w:rPr>
        <w:t>federally-backed</w:t>
      </w:r>
      <w:proofErr w:type="gramEnd"/>
      <w:r w:rsidRPr="002D51CA">
        <w:rPr>
          <w:rFonts w:ascii="Open Sans" w:eastAsia="Times New Roman" w:hAnsi="Open Sans" w:cs="Open Sans"/>
          <w:color w:val="57595D"/>
          <w:sz w:val="27"/>
          <w:szCs w:val="27"/>
        </w:rPr>
        <w:t xml:space="preserve"> mortgage financing giant based out of Fairfax County, Virginia. In 2003, it was discovered that Freddie Mac had misstated over $5 billion in earnings. COO David Glenn, CEO Leland </w:t>
      </w:r>
      <w:proofErr w:type="spellStart"/>
      <w:r w:rsidRPr="002D51CA">
        <w:rPr>
          <w:rFonts w:ascii="Open Sans" w:eastAsia="Times New Roman" w:hAnsi="Open Sans" w:cs="Open Sans"/>
          <w:color w:val="57595D"/>
          <w:sz w:val="27"/>
          <w:szCs w:val="27"/>
        </w:rPr>
        <w:t>Brendsel</w:t>
      </w:r>
      <w:proofErr w:type="spellEnd"/>
      <w:r w:rsidRPr="002D51CA">
        <w:rPr>
          <w:rFonts w:ascii="Open Sans" w:eastAsia="Times New Roman" w:hAnsi="Open Sans" w:cs="Open Sans"/>
          <w:color w:val="57595D"/>
          <w:sz w:val="27"/>
          <w:szCs w:val="27"/>
        </w:rPr>
        <w:t xml:space="preserve">, former CFO Vaughn Clarke, and former Senior Vice Presidents Robert Dean and Nazir </w:t>
      </w:r>
      <w:proofErr w:type="spellStart"/>
      <w:r w:rsidRPr="002D51CA">
        <w:rPr>
          <w:rFonts w:ascii="Open Sans" w:eastAsia="Times New Roman" w:hAnsi="Open Sans" w:cs="Open Sans"/>
          <w:color w:val="57595D"/>
          <w:sz w:val="27"/>
          <w:szCs w:val="27"/>
        </w:rPr>
        <w:t>Dossani</w:t>
      </w:r>
      <w:proofErr w:type="spellEnd"/>
      <w:r w:rsidRPr="002D51CA">
        <w:rPr>
          <w:rFonts w:ascii="Open Sans" w:eastAsia="Times New Roman" w:hAnsi="Open Sans" w:cs="Open Sans"/>
          <w:color w:val="57595D"/>
          <w:sz w:val="27"/>
          <w:szCs w:val="27"/>
        </w:rPr>
        <w:t xml:space="preserve"> had intentionally overstated earnings in the company’s books. The scandal came to light due to an SEC investigation into Freddie Mac’s accounting practices. Glenn, Clarke, and </w:t>
      </w:r>
      <w:proofErr w:type="spellStart"/>
      <w:r w:rsidRPr="002D51CA">
        <w:rPr>
          <w:rFonts w:ascii="Open Sans" w:eastAsia="Times New Roman" w:hAnsi="Open Sans" w:cs="Open Sans"/>
          <w:color w:val="57595D"/>
          <w:sz w:val="27"/>
          <w:szCs w:val="27"/>
        </w:rPr>
        <w:t>Brendsel</w:t>
      </w:r>
      <w:proofErr w:type="spellEnd"/>
      <w:r w:rsidRPr="002D51CA">
        <w:rPr>
          <w:rFonts w:ascii="Open Sans" w:eastAsia="Times New Roman" w:hAnsi="Open Sans" w:cs="Open Sans"/>
          <w:color w:val="57595D"/>
          <w:sz w:val="27"/>
          <w:szCs w:val="27"/>
        </w:rPr>
        <w:t xml:space="preserve"> were all </w:t>
      </w:r>
      <w:proofErr w:type="gramStart"/>
      <w:r w:rsidRPr="002D51CA">
        <w:rPr>
          <w:rFonts w:ascii="Open Sans" w:eastAsia="Times New Roman" w:hAnsi="Open Sans" w:cs="Open Sans"/>
          <w:color w:val="57595D"/>
          <w:sz w:val="27"/>
          <w:szCs w:val="27"/>
        </w:rPr>
        <w:t>fired</w:t>
      </w:r>
      <w:proofErr w:type="gramEnd"/>
      <w:r w:rsidRPr="002D51CA">
        <w:rPr>
          <w:rFonts w:ascii="Open Sans" w:eastAsia="Times New Roman" w:hAnsi="Open Sans" w:cs="Open Sans"/>
          <w:color w:val="57595D"/>
          <w:sz w:val="27"/>
          <w:szCs w:val="27"/>
        </w:rPr>
        <w:t xml:space="preserve"> and the company was fined $125 million.</w:t>
      </w:r>
    </w:p>
    <w:p w14:paraId="7644D2D6" w14:textId="77777777" w:rsidR="002D51CA" w:rsidRPr="002D51CA" w:rsidRDefault="002D51CA" w:rsidP="002D51CA">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2D51CA">
        <w:rPr>
          <w:rFonts w:ascii="Open Sans" w:eastAsia="Times New Roman" w:hAnsi="Open Sans" w:cs="Open Sans"/>
          <w:b/>
          <w:bCs/>
          <w:color w:val="132E57"/>
          <w:sz w:val="27"/>
          <w:szCs w:val="27"/>
        </w:rPr>
        <w:t>American International Group (AIG) Scandal (2005)</w:t>
      </w:r>
    </w:p>
    <w:p w14:paraId="49595D85"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noProof/>
          <w:color w:val="57595D"/>
          <w:sz w:val="27"/>
          <w:szCs w:val="27"/>
        </w:rPr>
        <w:lastRenderedPageBreak/>
        <w:drawing>
          <wp:inline distT="0" distB="0" distL="0" distR="0" wp14:anchorId="2C83BBD5" wp14:editId="63A50855">
            <wp:extent cx="1820519" cy="982980"/>
            <wp:effectExtent l="0" t="0" r="8890" b="7620"/>
            <wp:docPr id="39" name="Picture 39" descr="Accounting Scandals - AIG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ccounting Scandals - AIG Internation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6287" cy="986094"/>
                    </a:xfrm>
                    <a:prstGeom prst="rect">
                      <a:avLst/>
                    </a:prstGeom>
                    <a:noFill/>
                    <a:ln>
                      <a:noFill/>
                    </a:ln>
                  </pic:spPr>
                </pic:pic>
              </a:graphicData>
            </a:graphic>
          </wp:inline>
        </w:drawing>
      </w:r>
    </w:p>
    <w:p w14:paraId="046581E0"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American International Group (AIG) is a US multinational insurance firm with over 88 million customers across 130 countries. In 2005, CEO Hank Greenberg was found guilty of stock price manipulation. The SEC’s investigation into Greenberg revealed a massive accounting fraud of almost $4 billion.</w:t>
      </w:r>
    </w:p>
    <w:p w14:paraId="45341796"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It was found that the company had booked loans as revenue in its books and forced clients to use insurers with whom the company had pre-existing payoff agreements. The company had also asked stock traders to inflate the company’s share price. AIG was forced to pay a $1.64 billion fine to the SEC. The company also paid $115 million to a pension fund in Louisiana and $725 million to three pension funds in Ohio.</w:t>
      </w:r>
    </w:p>
    <w:p w14:paraId="7A79AB95" w14:textId="77777777" w:rsidR="002D51CA" w:rsidRPr="002D51CA" w:rsidRDefault="002D51CA" w:rsidP="002D51CA">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2D51CA">
        <w:rPr>
          <w:rFonts w:ascii="Open Sans" w:eastAsia="Times New Roman" w:hAnsi="Open Sans" w:cs="Open Sans"/>
          <w:b/>
          <w:bCs/>
          <w:color w:val="132E57"/>
          <w:sz w:val="27"/>
          <w:szCs w:val="27"/>
        </w:rPr>
        <w:t>Lehman Brothers Scandal (2008)</w:t>
      </w:r>
    </w:p>
    <w:p w14:paraId="28B86805"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noProof/>
          <w:color w:val="57595D"/>
          <w:sz w:val="27"/>
          <w:szCs w:val="27"/>
        </w:rPr>
        <w:drawing>
          <wp:inline distT="0" distB="0" distL="0" distR="0" wp14:anchorId="565BF950" wp14:editId="3969C91F">
            <wp:extent cx="3657600" cy="295564"/>
            <wp:effectExtent l="0" t="0" r="0" b="9525"/>
            <wp:docPr id="40" name="Picture 40" descr="Accounting Scandals - Lehman Br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ccounting Scandals - Lehman Brothe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7849" cy="298008"/>
                    </a:xfrm>
                    <a:prstGeom prst="rect">
                      <a:avLst/>
                    </a:prstGeom>
                    <a:noFill/>
                    <a:ln>
                      <a:noFill/>
                    </a:ln>
                  </pic:spPr>
                </pic:pic>
              </a:graphicData>
            </a:graphic>
          </wp:inline>
        </w:drawing>
      </w:r>
    </w:p>
    <w:p w14:paraId="457B4914"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Lehman Brothers was a global financial services firm based out of New York City, New York. It was one of the largest investment banks in the United States. During the 2008 financial crisis, it was discovered that the company had hidden over $50 billion in loans. These loans had been disguised as sales using accounting loopholes.</w:t>
      </w:r>
    </w:p>
    <w:p w14:paraId="25AF6620"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According to an SEC investigation, the company had sold toxic assets to banks in the Cayman Islands on a short-term basis. It was understood that Lehman Brothers would buy back these assets. This gave the impression that the company had $50 billion more in cash and $50 billion less in toxic assets. In the aftermath of the scandal, Lehman Brothers went bankrupt.</w:t>
      </w:r>
    </w:p>
    <w:p w14:paraId="54ED95A4" w14:textId="77777777" w:rsidR="002D51CA" w:rsidRPr="002D51CA" w:rsidRDefault="002D51CA" w:rsidP="002D51CA">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2D51CA">
        <w:rPr>
          <w:rFonts w:ascii="Open Sans" w:eastAsia="Times New Roman" w:hAnsi="Open Sans" w:cs="Open Sans"/>
          <w:b/>
          <w:bCs/>
          <w:color w:val="132E57"/>
          <w:sz w:val="27"/>
          <w:szCs w:val="27"/>
        </w:rPr>
        <w:t>Bernie Madoff Scandal (2008)</w:t>
      </w:r>
    </w:p>
    <w:p w14:paraId="3992A160"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noProof/>
          <w:color w:val="57595D"/>
          <w:sz w:val="27"/>
          <w:szCs w:val="27"/>
        </w:rPr>
        <w:lastRenderedPageBreak/>
        <w:drawing>
          <wp:inline distT="0" distB="0" distL="0" distR="0" wp14:anchorId="1EEDAFA0" wp14:editId="7ED200E3">
            <wp:extent cx="2011163" cy="1744980"/>
            <wp:effectExtent l="0" t="0" r="8255" b="7620"/>
            <wp:docPr id="41" name="Picture 41" descr="Accounting Scandals - Bernie Madoff Investment Secu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ccounting Scandals - Bernie Madoff Investment Securiti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20224" cy="1752841"/>
                    </a:xfrm>
                    <a:prstGeom prst="rect">
                      <a:avLst/>
                    </a:prstGeom>
                    <a:noFill/>
                    <a:ln>
                      <a:noFill/>
                    </a:ln>
                  </pic:spPr>
                </pic:pic>
              </a:graphicData>
            </a:graphic>
          </wp:inline>
        </w:drawing>
      </w:r>
    </w:p>
    <w:p w14:paraId="4945AFD3"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Bernie Madoff is a former American stockbroker who orchestrated the</w:t>
      </w:r>
      <w:r w:rsidRPr="002D51CA">
        <w:rPr>
          <w:rFonts w:ascii="Open Sans" w:eastAsia="Times New Roman" w:hAnsi="Open Sans" w:cs="Open Sans"/>
          <w:b/>
          <w:bCs/>
          <w:color w:val="57595D"/>
          <w:sz w:val="27"/>
          <w:szCs w:val="27"/>
        </w:rPr>
        <w:t> biggest Ponzi scheme in history</w:t>
      </w:r>
      <w:r w:rsidRPr="002D51CA">
        <w:rPr>
          <w:rFonts w:ascii="Open Sans" w:eastAsia="Times New Roman" w:hAnsi="Open Sans" w:cs="Open Sans"/>
          <w:color w:val="57595D"/>
          <w:sz w:val="27"/>
          <w:szCs w:val="27"/>
        </w:rPr>
        <w:t>, and also one of the largest accounting scandals. Madoff ran Bernard L. Madoff Investment Securities LLC. After the 2008 financial crisis, it was discovered that Madoff had tricked investors out of over $64.8 billion.</w:t>
      </w:r>
    </w:p>
    <w:p w14:paraId="1177043A"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 xml:space="preserve">Madoff, his accountant, David </w:t>
      </w:r>
      <w:proofErr w:type="spellStart"/>
      <w:r w:rsidRPr="002D51CA">
        <w:rPr>
          <w:rFonts w:ascii="Open Sans" w:eastAsia="Times New Roman" w:hAnsi="Open Sans" w:cs="Open Sans"/>
          <w:color w:val="57595D"/>
          <w:sz w:val="27"/>
          <w:szCs w:val="27"/>
        </w:rPr>
        <w:t>Friehling</w:t>
      </w:r>
      <w:proofErr w:type="spellEnd"/>
      <w:r w:rsidRPr="002D51CA">
        <w:rPr>
          <w:rFonts w:ascii="Open Sans" w:eastAsia="Times New Roman" w:hAnsi="Open Sans" w:cs="Open Sans"/>
          <w:color w:val="57595D"/>
          <w:sz w:val="27"/>
          <w:szCs w:val="27"/>
        </w:rPr>
        <w:t xml:space="preserve">, and second in command, Frank </w:t>
      </w:r>
      <w:proofErr w:type="spellStart"/>
      <w:r w:rsidRPr="002D51CA">
        <w:rPr>
          <w:rFonts w:ascii="Open Sans" w:eastAsia="Times New Roman" w:hAnsi="Open Sans" w:cs="Open Sans"/>
          <w:color w:val="57595D"/>
          <w:sz w:val="27"/>
          <w:szCs w:val="27"/>
        </w:rPr>
        <w:t>DiPascalli</w:t>
      </w:r>
      <w:proofErr w:type="spellEnd"/>
      <w:r w:rsidRPr="002D51CA">
        <w:rPr>
          <w:rFonts w:ascii="Open Sans" w:eastAsia="Times New Roman" w:hAnsi="Open Sans" w:cs="Open Sans"/>
          <w:color w:val="57595D"/>
          <w:sz w:val="27"/>
          <w:szCs w:val="27"/>
        </w:rPr>
        <w:t>, were all convicted of the charges filed against them. The former stockbroker received a prison sentence of 150 years and was also ordered to pay $170 billion in restitution.</w:t>
      </w:r>
    </w:p>
    <w:p w14:paraId="1DE9DEFE" w14:textId="77777777" w:rsidR="002D51CA" w:rsidRPr="002D51CA" w:rsidRDefault="002D51CA" w:rsidP="002D51CA">
      <w:pPr>
        <w:shd w:val="clear" w:color="auto" w:fill="FFFFFF"/>
        <w:spacing w:before="100" w:beforeAutospacing="1" w:after="100" w:afterAutospacing="1" w:line="240" w:lineRule="auto"/>
        <w:outlineLvl w:val="2"/>
        <w:rPr>
          <w:rFonts w:ascii="Open Sans" w:eastAsia="Times New Roman" w:hAnsi="Open Sans" w:cs="Open Sans"/>
          <w:b/>
          <w:bCs/>
          <w:color w:val="132E57"/>
          <w:sz w:val="27"/>
          <w:szCs w:val="27"/>
        </w:rPr>
      </w:pPr>
      <w:r w:rsidRPr="002D51CA">
        <w:rPr>
          <w:rFonts w:ascii="Open Sans" w:eastAsia="Times New Roman" w:hAnsi="Open Sans" w:cs="Open Sans"/>
          <w:b/>
          <w:bCs/>
          <w:color w:val="132E57"/>
          <w:sz w:val="27"/>
          <w:szCs w:val="27"/>
        </w:rPr>
        <w:t>Satyam Scandal (2009)</w:t>
      </w:r>
    </w:p>
    <w:p w14:paraId="301C7969"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noProof/>
          <w:color w:val="57595D"/>
          <w:sz w:val="27"/>
          <w:szCs w:val="27"/>
        </w:rPr>
        <w:drawing>
          <wp:inline distT="0" distB="0" distL="0" distR="0" wp14:anchorId="41D5AD7D" wp14:editId="1A3F04B8">
            <wp:extent cx="1828800" cy="1828800"/>
            <wp:effectExtent l="0" t="0" r="0" b="0"/>
            <wp:docPr id="42" name="Picture 42" descr="Accounting Scandals - Sat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ccounting Scandals - Satya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F6A8164"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t>Satyam Computer Services was an Indian IT services and back-office accounting firm based out of Hyderabad, India. In 2009, it was discovered that the company had inflated revenue by $1.5 billion, marking one of the largest accounting scandals.</w:t>
      </w:r>
    </w:p>
    <w:p w14:paraId="43F2C7C6" w14:textId="77777777" w:rsidR="002D51CA" w:rsidRPr="002D51CA" w:rsidRDefault="002D51CA" w:rsidP="002D51CA">
      <w:pPr>
        <w:shd w:val="clear" w:color="auto" w:fill="FFFFFF"/>
        <w:spacing w:before="100" w:beforeAutospacing="1" w:after="100" w:afterAutospacing="1" w:line="240" w:lineRule="auto"/>
        <w:rPr>
          <w:rFonts w:ascii="Open Sans" w:eastAsia="Times New Roman" w:hAnsi="Open Sans" w:cs="Open Sans"/>
          <w:color w:val="57595D"/>
          <w:sz w:val="27"/>
          <w:szCs w:val="27"/>
        </w:rPr>
      </w:pPr>
      <w:r w:rsidRPr="002D51CA">
        <w:rPr>
          <w:rFonts w:ascii="Open Sans" w:eastAsia="Times New Roman" w:hAnsi="Open Sans" w:cs="Open Sans"/>
          <w:color w:val="57595D"/>
          <w:sz w:val="27"/>
          <w:szCs w:val="27"/>
        </w:rPr>
        <w:lastRenderedPageBreak/>
        <w:t>An investigation by India’s Central Bureau of Investigation revealed that Founder and Chairman, Ramalinga Raju, had falsified revenues, margins, and cash balances. During the investigation, Raju admitted to the fraud in a letter to the company’s board of directors. Although Raju and his brother were charged with breach of trust, conspiracy, fraud, and falsification of records, they were released when the Central Bureau of Investigation failed to file charges on time.</w:t>
      </w:r>
    </w:p>
    <w:p w14:paraId="6F5B5791" w14:textId="77777777" w:rsidR="002D51CA" w:rsidRPr="002D51CA" w:rsidRDefault="002D51CA" w:rsidP="002D51CA">
      <w:pPr>
        <w:spacing w:after="0" w:line="240" w:lineRule="auto"/>
        <w:rPr>
          <w:rFonts w:ascii="Times New Roman" w:eastAsia="Times New Roman" w:hAnsi="Times New Roman" w:cs="Times New Roman"/>
          <w:b/>
          <w:bCs/>
          <w:color w:val="FFFFFF"/>
          <w:sz w:val="24"/>
          <w:szCs w:val="24"/>
        </w:rPr>
      </w:pPr>
      <w:r w:rsidRPr="002D51CA">
        <w:rPr>
          <w:rFonts w:ascii="Times New Roman" w:eastAsia="Times New Roman" w:hAnsi="Times New Roman" w:cs="Times New Roman"/>
          <w:b/>
          <w:bCs/>
          <w:color w:val="FFFFFF"/>
          <w:sz w:val="24"/>
          <w:szCs w:val="24"/>
        </w:rPr>
        <w:t>Get Certified for  Financial Modeling (FMVA)®</w:t>
      </w:r>
    </w:p>
    <w:p w14:paraId="1E3B549B" w14:textId="77777777" w:rsidR="002D51CA" w:rsidRPr="002D51CA" w:rsidRDefault="002D51CA" w:rsidP="002D51CA">
      <w:pPr>
        <w:spacing w:after="0" w:line="240" w:lineRule="auto"/>
        <w:rPr>
          <w:rFonts w:ascii="Times New Roman" w:eastAsia="Times New Roman" w:hAnsi="Times New Roman" w:cs="Times New Roman"/>
          <w:color w:val="FFFFFF"/>
          <w:sz w:val="24"/>
          <w:szCs w:val="24"/>
        </w:rPr>
      </w:pPr>
      <w:r w:rsidRPr="002D51CA">
        <w:rPr>
          <w:rFonts w:ascii="Times New Roman" w:eastAsia="Times New Roman" w:hAnsi="Times New Roman" w:cs="Times New Roman"/>
          <w:color w:val="FFFFFF"/>
          <w:sz w:val="24"/>
          <w:szCs w:val="24"/>
        </w:rPr>
        <w:t>Gain in-demand industry knowledge and hands-on practice that will help you stand out from the competition and become a world-class financial analyst.</w:t>
      </w:r>
    </w:p>
    <w:p w14:paraId="65298CC2" w14:textId="77777777" w:rsidR="002D51CA" w:rsidRPr="002D51CA" w:rsidRDefault="002D51CA" w:rsidP="002D51CA">
      <w:pPr>
        <w:spacing w:after="0" w:line="240" w:lineRule="auto"/>
        <w:rPr>
          <w:rFonts w:ascii="Times New Roman" w:eastAsia="Times New Roman" w:hAnsi="Times New Roman" w:cs="Times New Roman"/>
          <w:sz w:val="24"/>
          <w:szCs w:val="24"/>
        </w:rPr>
      </w:pPr>
      <w:hyperlink r:id="rId28" w:history="1">
        <w:r w:rsidRPr="002D51CA">
          <w:rPr>
            <w:rFonts w:ascii="Open Sans" w:eastAsia="Times New Roman" w:hAnsi="Open Sans" w:cs="Open Sans"/>
            <w:b/>
            <w:bCs/>
            <w:color w:val="FFFFFF"/>
            <w:sz w:val="24"/>
            <w:szCs w:val="24"/>
            <w:u w:val="single"/>
          </w:rPr>
          <w:t>Learn More</w:t>
        </w:r>
      </w:hyperlink>
    </w:p>
    <w:p w14:paraId="0F29A54F" w14:textId="77777777" w:rsidR="001A6ECA" w:rsidRDefault="001A6ECA"/>
    <w:sectPr w:rsidR="001A6ECA" w:rsidSect="00113F0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3AA4"/>
    <w:multiLevelType w:val="multilevel"/>
    <w:tmpl w:val="DA64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8108D"/>
    <w:multiLevelType w:val="multilevel"/>
    <w:tmpl w:val="2A70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23C5A"/>
    <w:multiLevelType w:val="multilevel"/>
    <w:tmpl w:val="2D28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30F94"/>
    <w:multiLevelType w:val="multilevel"/>
    <w:tmpl w:val="8328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483834">
    <w:abstractNumId w:val="3"/>
  </w:num>
  <w:num w:numId="2" w16cid:durableId="38672829">
    <w:abstractNumId w:val="2"/>
  </w:num>
  <w:num w:numId="3" w16cid:durableId="1093892280">
    <w:abstractNumId w:val="1"/>
  </w:num>
  <w:num w:numId="4" w16cid:durableId="211238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0E"/>
    <w:rsid w:val="00113F0E"/>
    <w:rsid w:val="001A6ECA"/>
    <w:rsid w:val="002D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4E98"/>
  <w15:chartTrackingRefBased/>
  <w15:docId w15:val="{66945D79-5663-49F0-9952-FB87848C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582828">
      <w:bodyDiv w:val="1"/>
      <w:marLeft w:val="0"/>
      <w:marRight w:val="0"/>
      <w:marTop w:val="0"/>
      <w:marBottom w:val="0"/>
      <w:divBdr>
        <w:top w:val="none" w:sz="0" w:space="0" w:color="auto"/>
        <w:left w:val="none" w:sz="0" w:space="0" w:color="auto"/>
        <w:bottom w:val="none" w:sz="0" w:space="0" w:color="auto"/>
        <w:right w:val="none" w:sz="0" w:space="0" w:color="auto"/>
      </w:divBdr>
      <w:divsChild>
        <w:div w:id="1690984249">
          <w:marLeft w:val="0"/>
          <w:marRight w:val="0"/>
          <w:marTop w:val="0"/>
          <w:marBottom w:val="0"/>
          <w:divBdr>
            <w:top w:val="none" w:sz="0" w:space="0" w:color="auto"/>
            <w:left w:val="none" w:sz="0" w:space="0" w:color="auto"/>
            <w:bottom w:val="none" w:sz="0" w:space="0" w:color="auto"/>
            <w:right w:val="none" w:sz="0" w:space="0" w:color="auto"/>
          </w:divBdr>
          <w:divsChild>
            <w:div w:id="1580796871">
              <w:marLeft w:val="-300"/>
              <w:marRight w:val="-300"/>
              <w:marTop w:val="0"/>
              <w:marBottom w:val="0"/>
              <w:divBdr>
                <w:top w:val="none" w:sz="0" w:space="0" w:color="auto"/>
                <w:left w:val="none" w:sz="0" w:space="0" w:color="auto"/>
                <w:bottom w:val="none" w:sz="0" w:space="0" w:color="auto"/>
                <w:right w:val="none" w:sz="0" w:space="0" w:color="auto"/>
              </w:divBdr>
              <w:divsChild>
                <w:div w:id="1006205349">
                  <w:marLeft w:val="2850"/>
                  <w:marRight w:val="0"/>
                  <w:marTop w:val="0"/>
                  <w:marBottom w:val="0"/>
                  <w:divBdr>
                    <w:top w:val="none" w:sz="0" w:space="0" w:color="auto"/>
                    <w:left w:val="none" w:sz="0" w:space="0" w:color="auto"/>
                    <w:bottom w:val="none" w:sz="0" w:space="0" w:color="auto"/>
                    <w:right w:val="none" w:sz="0" w:space="0" w:color="auto"/>
                  </w:divBdr>
                  <w:divsChild>
                    <w:div w:id="35400381">
                      <w:marLeft w:val="0"/>
                      <w:marRight w:val="0"/>
                      <w:marTop w:val="0"/>
                      <w:marBottom w:val="0"/>
                      <w:divBdr>
                        <w:top w:val="none" w:sz="0" w:space="0" w:color="auto"/>
                        <w:left w:val="none" w:sz="0" w:space="0" w:color="auto"/>
                        <w:bottom w:val="none" w:sz="0" w:space="0" w:color="auto"/>
                        <w:right w:val="none" w:sz="0" w:space="0" w:color="auto"/>
                      </w:divBdr>
                      <w:divsChild>
                        <w:div w:id="285283879">
                          <w:marLeft w:val="0"/>
                          <w:marRight w:val="0"/>
                          <w:marTop w:val="0"/>
                          <w:marBottom w:val="0"/>
                          <w:divBdr>
                            <w:top w:val="none" w:sz="0" w:space="0" w:color="auto"/>
                            <w:left w:val="none" w:sz="0" w:space="0" w:color="auto"/>
                            <w:bottom w:val="none" w:sz="0" w:space="0" w:color="auto"/>
                            <w:right w:val="none" w:sz="0" w:space="0" w:color="auto"/>
                          </w:divBdr>
                          <w:divsChild>
                            <w:div w:id="1568296702">
                              <w:marLeft w:val="0"/>
                              <w:marRight w:val="0"/>
                              <w:marTop w:val="0"/>
                              <w:marBottom w:val="0"/>
                              <w:divBdr>
                                <w:top w:val="none" w:sz="0" w:space="0" w:color="auto"/>
                                <w:left w:val="none" w:sz="0" w:space="0" w:color="auto"/>
                                <w:bottom w:val="none" w:sz="0" w:space="0" w:color="auto"/>
                                <w:right w:val="none" w:sz="0" w:space="0" w:color="auto"/>
                              </w:divBdr>
                              <w:divsChild>
                                <w:div w:id="1811089544">
                                  <w:marLeft w:val="0"/>
                                  <w:marRight w:val="0"/>
                                  <w:marTop w:val="0"/>
                                  <w:marBottom w:val="0"/>
                                  <w:divBdr>
                                    <w:top w:val="none" w:sz="0" w:space="0" w:color="auto"/>
                                    <w:left w:val="none" w:sz="0" w:space="0" w:color="auto"/>
                                    <w:bottom w:val="none" w:sz="0" w:space="0" w:color="auto"/>
                                    <w:right w:val="none" w:sz="0" w:space="0" w:color="auto"/>
                                  </w:divBdr>
                                  <w:divsChild>
                                    <w:div w:id="1773210672">
                                      <w:marLeft w:val="0"/>
                                      <w:marRight w:val="0"/>
                                      <w:marTop w:val="0"/>
                                      <w:marBottom w:val="0"/>
                                      <w:divBdr>
                                        <w:top w:val="none" w:sz="0" w:space="0" w:color="auto"/>
                                        <w:left w:val="none" w:sz="0" w:space="0" w:color="auto"/>
                                        <w:bottom w:val="none" w:sz="0" w:space="0" w:color="auto"/>
                                        <w:right w:val="none" w:sz="0" w:space="0" w:color="auto"/>
                                      </w:divBdr>
                                    </w:div>
                                    <w:div w:id="3290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1055">
                          <w:marLeft w:val="0"/>
                          <w:marRight w:val="0"/>
                          <w:marTop w:val="0"/>
                          <w:marBottom w:val="0"/>
                          <w:divBdr>
                            <w:top w:val="none" w:sz="0" w:space="0" w:color="auto"/>
                            <w:left w:val="none" w:sz="0" w:space="0" w:color="auto"/>
                            <w:bottom w:val="none" w:sz="0" w:space="0" w:color="auto"/>
                            <w:right w:val="none" w:sz="0" w:space="0" w:color="auto"/>
                          </w:divBdr>
                          <w:divsChild>
                            <w:div w:id="375356634">
                              <w:marLeft w:val="0"/>
                              <w:marRight w:val="0"/>
                              <w:marTop w:val="0"/>
                              <w:marBottom w:val="0"/>
                              <w:divBdr>
                                <w:top w:val="none" w:sz="0" w:space="0" w:color="auto"/>
                                <w:left w:val="none" w:sz="0" w:space="0" w:color="auto"/>
                                <w:bottom w:val="none" w:sz="0" w:space="0" w:color="auto"/>
                                <w:right w:val="none" w:sz="0" w:space="0" w:color="auto"/>
                              </w:divBdr>
                              <w:divsChild>
                                <w:div w:id="1986080762">
                                  <w:marLeft w:val="-300"/>
                                  <w:marRight w:val="-300"/>
                                  <w:marTop w:val="0"/>
                                  <w:marBottom w:val="0"/>
                                  <w:divBdr>
                                    <w:top w:val="none" w:sz="0" w:space="0" w:color="auto"/>
                                    <w:left w:val="none" w:sz="0" w:space="0" w:color="auto"/>
                                    <w:bottom w:val="none" w:sz="0" w:space="0" w:color="auto"/>
                                    <w:right w:val="none" w:sz="0" w:space="0" w:color="auto"/>
                                  </w:divBdr>
                                  <w:divsChild>
                                    <w:div w:id="3174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54769">
          <w:marLeft w:val="0"/>
          <w:marRight w:val="0"/>
          <w:marTop w:val="0"/>
          <w:marBottom w:val="0"/>
          <w:divBdr>
            <w:top w:val="none" w:sz="0" w:space="0" w:color="auto"/>
            <w:left w:val="none" w:sz="0" w:space="0" w:color="auto"/>
            <w:bottom w:val="none" w:sz="0" w:space="0" w:color="auto"/>
            <w:right w:val="none" w:sz="0" w:space="0" w:color="auto"/>
          </w:divBdr>
          <w:divsChild>
            <w:div w:id="1319067972">
              <w:marLeft w:val="0"/>
              <w:marRight w:val="0"/>
              <w:marTop w:val="0"/>
              <w:marBottom w:val="0"/>
              <w:divBdr>
                <w:top w:val="none" w:sz="0" w:space="0" w:color="auto"/>
                <w:left w:val="none" w:sz="0" w:space="0" w:color="auto"/>
                <w:bottom w:val="none" w:sz="0" w:space="0" w:color="auto"/>
                <w:right w:val="none" w:sz="0" w:space="0" w:color="auto"/>
              </w:divBdr>
              <w:divsChild>
                <w:div w:id="611548713">
                  <w:marLeft w:val="0"/>
                  <w:marRight w:val="0"/>
                  <w:marTop w:val="0"/>
                  <w:marBottom w:val="0"/>
                  <w:divBdr>
                    <w:top w:val="none" w:sz="0" w:space="0" w:color="auto"/>
                    <w:left w:val="none" w:sz="0" w:space="0" w:color="auto"/>
                    <w:bottom w:val="none" w:sz="0" w:space="0" w:color="auto"/>
                    <w:right w:val="none" w:sz="0" w:space="0" w:color="auto"/>
                  </w:divBdr>
                </w:div>
                <w:div w:id="351304734">
                  <w:marLeft w:val="0"/>
                  <w:marRight w:val="0"/>
                  <w:marTop w:val="0"/>
                  <w:marBottom w:val="0"/>
                  <w:divBdr>
                    <w:top w:val="none" w:sz="0" w:space="0" w:color="auto"/>
                    <w:left w:val="none" w:sz="0" w:space="0" w:color="auto"/>
                    <w:bottom w:val="none" w:sz="0" w:space="0" w:color="auto"/>
                    <w:right w:val="none" w:sz="0" w:space="0" w:color="auto"/>
                  </w:divBdr>
                </w:div>
                <w:div w:id="7423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3917">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5">
          <w:marLeft w:val="0"/>
          <w:marRight w:val="0"/>
          <w:marTop w:val="0"/>
          <w:marBottom w:val="0"/>
          <w:divBdr>
            <w:top w:val="none" w:sz="0" w:space="0" w:color="auto"/>
            <w:left w:val="none" w:sz="0" w:space="0" w:color="auto"/>
            <w:bottom w:val="none" w:sz="0" w:space="0" w:color="auto"/>
            <w:right w:val="none" w:sz="0" w:space="0" w:color="auto"/>
          </w:divBdr>
          <w:divsChild>
            <w:div w:id="1509172899">
              <w:marLeft w:val="0"/>
              <w:marRight w:val="0"/>
              <w:marTop w:val="0"/>
              <w:marBottom w:val="0"/>
              <w:divBdr>
                <w:top w:val="none" w:sz="0" w:space="0" w:color="auto"/>
                <w:left w:val="none" w:sz="0" w:space="0" w:color="auto"/>
                <w:bottom w:val="none" w:sz="0" w:space="0" w:color="auto"/>
                <w:right w:val="none" w:sz="0" w:space="0" w:color="auto"/>
              </w:divBdr>
              <w:divsChild>
                <w:div w:id="1853521137">
                  <w:marLeft w:val="0"/>
                  <w:marRight w:val="0"/>
                  <w:marTop w:val="0"/>
                  <w:marBottom w:val="0"/>
                  <w:divBdr>
                    <w:top w:val="none" w:sz="0" w:space="0" w:color="auto"/>
                    <w:left w:val="none" w:sz="0" w:space="0" w:color="auto"/>
                    <w:bottom w:val="none" w:sz="0" w:space="0" w:color="auto"/>
                    <w:right w:val="none" w:sz="0" w:space="0" w:color="auto"/>
                  </w:divBdr>
                  <w:divsChild>
                    <w:div w:id="1268348004">
                      <w:marLeft w:val="0"/>
                      <w:marRight w:val="0"/>
                      <w:marTop w:val="0"/>
                      <w:marBottom w:val="0"/>
                      <w:divBdr>
                        <w:top w:val="none" w:sz="0" w:space="0" w:color="auto"/>
                        <w:left w:val="none" w:sz="0" w:space="0" w:color="auto"/>
                        <w:bottom w:val="none" w:sz="0" w:space="0" w:color="auto"/>
                        <w:right w:val="none" w:sz="0" w:space="0" w:color="auto"/>
                      </w:divBdr>
                    </w:div>
                    <w:div w:id="13361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9200">
          <w:marLeft w:val="0"/>
          <w:marRight w:val="0"/>
          <w:marTop w:val="0"/>
          <w:marBottom w:val="0"/>
          <w:divBdr>
            <w:top w:val="none" w:sz="0" w:space="0" w:color="auto"/>
            <w:left w:val="none" w:sz="0" w:space="0" w:color="auto"/>
            <w:bottom w:val="none" w:sz="0" w:space="0" w:color="auto"/>
            <w:right w:val="none" w:sz="0" w:space="0" w:color="auto"/>
          </w:divBdr>
          <w:divsChild>
            <w:div w:id="683018451">
              <w:marLeft w:val="0"/>
              <w:marRight w:val="0"/>
              <w:marTop w:val="0"/>
              <w:marBottom w:val="0"/>
              <w:divBdr>
                <w:top w:val="single" w:sz="36" w:space="0" w:color="132E57"/>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inanceinstitute.com/resources/knowledge/finance/money-laundering/" TargetMode="External"/><Relationship Id="rId13" Type="http://schemas.openxmlformats.org/officeDocument/2006/relationships/hyperlink" Target="https://corporatefinanceinstitute.com/resources/knowledge/other/pyramid-scheme/" TargetMode="External"/><Relationship Id="rId18" Type="http://schemas.openxmlformats.org/officeDocument/2006/relationships/image" Target="media/image2.png"/><Relationship Id="rId26"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corporatefinanceinstitute.com/resources/knowledge/trading-investing/what-is-insider-trading/" TargetMode="External"/><Relationship Id="rId12" Type="http://schemas.openxmlformats.org/officeDocument/2006/relationships/hyperlink" Target="https://corporatefinanceinstitute.com/resources/knowledge/accounting/fraud-triangle/" TargetMode="External"/><Relationship Id="rId17" Type="http://schemas.openxmlformats.org/officeDocument/2006/relationships/hyperlink" Target="https://corporatefinanceinstitute.com/resources/data/public-filings/types-of-sec-filings/"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rporatefinanceinstitute.com/resources/knowledge/credit/bank-credit-analysis/" TargetMode="External"/><Relationship Id="rId11" Type="http://schemas.openxmlformats.org/officeDocument/2006/relationships/hyperlink" Target="https://corporatefinanceinstitute.com/resources/knowledge/other/cash-larceny/" TargetMode="External"/><Relationship Id="rId24" Type="http://schemas.openxmlformats.org/officeDocument/2006/relationships/image" Target="media/image7.png"/><Relationship Id="rId5" Type="http://schemas.openxmlformats.org/officeDocument/2006/relationships/hyperlink" Target="https://corporatefinanceinstitute.com/editorial-guidelines/" TargetMode="External"/><Relationship Id="rId15" Type="http://schemas.openxmlformats.org/officeDocument/2006/relationships/hyperlink" Target="https://www.britannica.com/topic/Financial-Crisis-of-2008-The-1484264" TargetMode="External"/><Relationship Id="rId23" Type="http://schemas.openxmlformats.org/officeDocument/2006/relationships/image" Target="media/image6.png"/><Relationship Id="rId28" Type="http://schemas.openxmlformats.org/officeDocument/2006/relationships/hyperlink" Target="https://corporatefinanceinstitute.com/certifications/financial-modeling-valuation-analyst-fmva-program/" TargetMode="External"/><Relationship Id="rId10" Type="http://schemas.openxmlformats.org/officeDocument/2006/relationships/hyperlink" Target="https://www.consumer.ftc.gov/articles/how-recognize-and-avoid-phishing-scams" TargetMode="External"/><Relationship Id="rId19" Type="http://schemas.openxmlformats.org/officeDocument/2006/relationships/hyperlink" Target="https://corporatefinanceinstitute.com/resources/knowledge/accounting/retained-earnings-guide/" TargetMode="External"/><Relationship Id="rId4" Type="http://schemas.openxmlformats.org/officeDocument/2006/relationships/webSettings" Target="webSettings.xml"/><Relationship Id="rId9" Type="http://schemas.openxmlformats.org/officeDocument/2006/relationships/hyperlink" Target="https://corporatefinanceinstitute.com/resources/knowledge/other/ponzi-scheme/" TargetMode="External"/><Relationship Id="rId14" Type="http://schemas.openxmlformats.org/officeDocument/2006/relationships/hyperlink" Target="https://corporatefinanceinstitute.com/editorial-guidelines/" TargetMode="External"/><Relationship Id="rId22" Type="http://schemas.openxmlformats.org/officeDocument/2006/relationships/image" Target="media/image5.jpeg"/><Relationship Id="rId27" Type="http://schemas.openxmlformats.org/officeDocument/2006/relationships/image" Target="media/image10.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2610</Words>
  <Characters>14879</Characters>
  <Application>Microsoft Office Word</Application>
  <DocSecurity>0</DocSecurity>
  <Lines>123</Lines>
  <Paragraphs>34</Paragraphs>
  <ScaleCrop>false</ScaleCrop>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2022-09-07T16:02:00Z</dcterms:created>
  <dcterms:modified xsi:type="dcterms:W3CDTF">2022-09-07T16:02:00Z</dcterms:modified>
</cp:coreProperties>
</file>